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778"/>
        <w:tblW w:w="10915" w:type="dxa"/>
        <w:tblLook w:val="04A0" w:firstRow="1" w:lastRow="0" w:firstColumn="1" w:lastColumn="0" w:noHBand="0" w:noVBand="1"/>
      </w:tblPr>
      <w:tblGrid>
        <w:gridCol w:w="5103"/>
        <w:gridCol w:w="5812"/>
      </w:tblGrid>
      <w:tr w:rsidR="00B80C4A" w:rsidRPr="008C478D" w:rsidTr="00061C20">
        <w:trPr>
          <w:trHeight w:val="960"/>
        </w:trPr>
        <w:tc>
          <w:tcPr>
            <w:tcW w:w="5103" w:type="dxa"/>
          </w:tcPr>
          <w:p w:rsidR="004B125A" w:rsidRPr="00B80C4A" w:rsidRDefault="00067C3A" w:rsidP="00B80C4A">
            <w:pPr>
              <w:spacing w:after="0" w:line="240" w:lineRule="auto"/>
              <w:jc w:val="center"/>
              <w:rPr>
                <w:rFonts w:eastAsia="Times New Roman"/>
                <w:szCs w:val="28"/>
                <w:lang w:val="nl-NL"/>
              </w:rPr>
            </w:pPr>
            <w:r w:rsidRPr="00B80C4A">
              <w:rPr>
                <w:szCs w:val="28"/>
                <w:lang w:val="nl-NL"/>
              </w:rPr>
              <w:t xml:space="preserve"> </w:t>
            </w:r>
            <w:r w:rsidR="004B125A" w:rsidRPr="00B80C4A">
              <w:rPr>
                <w:szCs w:val="28"/>
                <w:lang w:val="nl-NL"/>
              </w:rPr>
              <w:t>PHÒNG GD&amp;ĐT THỊ XÃ ĐÔNG TRIỀU</w:t>
            </w:r>
          </w:p>
          <w:p w:rsidR="004B125A" w:rsidRPr="00B80C4A" w:rsidRDefault="004B125A" w:rsidP="00B80C4A">
            <w:pPr>
              <w:spacing w:after="0" w:line="240" w:lineRule="auto"/>
              <w:jc w:val="center"/>
              <w:rPr>
                <w:b/>
                <w:szCs w:val="28"/>
                <w:lang w:val="nl-NL"/>
              </w:rPr>
            </w:pPr>
            <w:r w:rsidRPr="00B80C4A">
              <w:rPr>
                <w:noProof/>
                <w:szCs w:val="28"/>
                <w:lang w:eastAsia="ko-KR"/>
              </w:rPr>
              <mc:AlternateContent>
                <mc:Choice Requires="wps">
                  <w:drawing>
                    <wp:anchor distT="4294967294" distB="4294967294" distL="114300" distR="114300" simplePos="0" relativeHeight="251650048" behindDoc="0" locked="0" layoutInCell="1" allowOverlap="1" wp14:anchorId="48D5D3E3" wp14:editId="4E2E8F75">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2F36B78" id="Line 20" o:spid="_x0000_s1026" style="position:absolute;z-index:2516500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B80C4A">
              <w:rPr>
                <w:b/>
                <w:szCs w:val="28"/>
                <w:lang w:val="sv-SE"/>
              </w:rPr>
              <w:t>TRƯỜNG THCS HỒNG THÁI ĐÔNG</w:t>
            </w:r>
          </w:p>
        </w:tc>
        <w:tc>
          <w:tcPr>
            <w:tcW w:w="5812" w:type="dxa"/>
          </w:tcPr>
          <w:p w:rsidR="004B125A" w:rsidRPr="00B80C4A" w:rsidRDefault="004B125A" w:rsidP="00B80C4A">
            <w:pPr>
              <w:spacing w:after="0" w:line="240" w:lineRule="auto"/>
              <w:jc w:val="center"/>
              <w:rPr>
                <w:b/>
                <w:szCs w:val="28"/>
                <w:lang w:val="vi-VN"/>
              </w:rPr>
            </w:pPr>
            <w:r w:rsidRPr="00812BD6">
              <w:rPr>
                <w:b/>
                <w:szCs w:val="28"/>
                <w:lang w:val="nl-NL"/>
              </w:rPr>
              <w:t>MA TRẬN ĐỀ KIỂM TRA</w:t>
            </w:r>
            <w:r w:rsidR="00ED397B" w:rsidRPr="00812BD6">
              <w:rPr>
                <w:b/>
                <w:szCs w:val="28"/>
                <w:lang w:val="nl-NL"/>
              </w:rPr>
              <w:t xml:space="preserve"> </w:t>
            </w:r>
            <w:r w:rsidR="000F696B" w:rsidRPr="00812BD6">
              <w:rPr>
                <w:b/>
                <w:szCs w:val="28"/>
                <w:lang w:val="nl-NL"/>
              </w:rPr>
              <w:t>GIỮA</w:t>
            </w:r>
            <w:r w:rsidRPr="00812BD6">
              <w:rPr>
                <w:b/>
                <w:szCs w:val="28"/>
                <w:lang w:val="nl-NL"/>
              </w:rPr>
              <w:t xml:space="preserve"> HỌC KÌ </w:t>
            </w:r>
            <w:r w:rsidR="00812BD6" w:rsidRPr="00812BD6">
              <w:rPr>
                <w:b/>
                <w:szCs w:val="28"/>
                <w:lang w:val="nl-NL"/>
              </w:rPr>
              <w:t>I</w:t>
            </w:r>
            <w:r w:rsidRPr="00812BD6">
              <w:rPr>
                <w:b/>
                <w:szCs w:val="28"/>
                <w:lang w:val="nl-NL"/>
              </w:rPr>
              <w:t>I</w:t>
            </w:r>
          </w:p>
          <w:p w:rsidR="004B125A" w:rsidRPr="00B80C4A" w:rsidRDefault="004B125A" w:rsidP="00B80C4A">
            <w:pPr>
              <w:spacing w:after="0" w:line="240" w:lineRule="auto"/>
              <w:jc w:val="center"/>
              <w:rPr>
                <w:b/>
                <w:szCs w:val="28"/>
                <w:lang w:val="vi-VN"/>
              </w:rPr>
            </w:pPr>
            <w:r w:rsidRPr="00B80C4A">
              <w:rPr>
                <w:b/>
                <w:szCs w:val="28"/>
                <w:lang w:val="vi-VN"/>
              </w:rPr>
              <w:t xml:space="preserve">NĂM HỌC </w:t>
            </w:r>
            <w:r w:rsidR="00890714" w:rsidRPr="00B80C4A">
              <w:rPr>
                <w:b/>
                <w:szCs w:val="28"/>
                <w:lang w:val="vi-VN"/>
              </w:rPr>
              <w:t>2023-2024</w:t>
            </w:r>
          </w:p>
          <w:p w:rsidR="004B125A" w:rsidRPr="000F696B" w:rsidRDefault="00ED397B" w:rsidP="00B80C4A">
            <w:pPr>
              <w:spacing w:after="0" w:line="240" w:lineRule="auto"/>
              <w:jc w:val="center"/>
              <w:rPr>
                <w:b/>
                <w:szCs w:val="28"/>
                <w:lang w:val="vi-VN"/>
              </w:rPr>
            </w:pPr>
            <w:r w:rsidRPr="00B80C4A">
              <w:rPr>
                <w:b/>
                <w:szCs w:val="28"/>
                <w:lang w:val="vi-VN"/>
              </w:rPr>
              <w:t>Giáo dục địa phương</w:t>
            </w:r>
            <w:r w:rsidR="00890714" w:rsidRPr="00B80C4A">
              <w:rPr>
                <w:b/>
                <w:szCs w:val="28"/>
                <w:lang w:val="vi-VN"/>
              </w:rPr>
              <w:t xml:space="preserve"> </w:t>
            </w:r>
            <w:r w:rsidR="000F696B" w:rsidRPr="000F696B">
              <w:rPr>
                <w:b/>
                <w:szCs w:val="28"/>
                <w:lang w:val="vi-VN"/>
              </w:rPr>
              <w:t>8</w:t>
            </w:r>
          </w:p>
          <w:p w:rsidR="00890714" w:rsidRPr="00B80C4A" w:rsidRDefault="00890714" w:rsidP="00B80C4A">
            <w:pPr>
              <w:spacing w:after="0" w:line="240" w:lineRule="auto"/>
              <w:jc w:val="center"/>
              <w:rPr>
                <w:b/>
                <w:szCs w:val="28"/>
                <w:lang w:val="vi-VN"/>
              </w:rPr>
            </w:pPr>
            <w:r w:rsidRPr="00B80C4A">
              <w:rPr>
                <w:noProof/>
                <w:szCs w:val="28"/>
                <w:lang w:eastAsia="ko-KR"/>
              </w:rPr>
              <mc:AlternateContent>
                <mc:Choice Requires="wps">
                  <w:drawing>
                    <wp:anchor distT="4294967295" distB="4294967295" distL="114300" distR="114300" simplePos="0" relativeHeight="251649024" behindDoc="0" locked="0" layoutInCell="1" allowOverlap="1" wp14:anchorId="6B425185" wp14:editId="6A3E493C">
                      <wp:simplePos x="0" y="0"/>
                      <wp:positionH relativeFrom="column">
                        <wp:posOffset>1106170</wp:posOffset>
                      </wp:positionH>
                      <wp:positionV relativeFrom="paragraph">
                        <wp:posOffset>31750</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551CA" id="Straight Connector 21"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1pt,2.5pt" to="186.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"/>
                  </w:pict>
                </mc:Fallback>
              </mc:AlternateContent>
            </w:r>
          </w:p>
          <w:p w:rsidR="00890714" w:rsidRPr="00B80C4A" w:rsidRDefault="00890714" w:rsidP="00B80C4A">
            <w:pPr>
              <w:spacing w:after="0" w:line="240" w:lineRule="auto"/>
              <w:jc w:val="center"/>
              <w:rPr>
                <w:b/>
                <w:i/>
                <w:szCs w:val="28"/>
                <w:u w:val="single"/>
                <w:lang w:val="vi-VN"/>
              </w:rPr>
            </w:pPr>
          </w:p>
          <w:p w:rsidR="004B125A" w:rsidRPr="00B80C4A" w:rsidRDefault="004B125A" w:rsidP="00B80C4A">
            <w:pPr>
              <w:spacing w:after="0" w:line="240" w:lineRule="auto"/>
              <w:jc w:val="center"/>
              <w:rPr>
                <w:b/>
                <w:i/>
                <w:szCs w:val="28"/>
                <w:u w:val="single"/>
                <w:lang w:val="vi-VN"/>
              </w:rPr>
            </w:pPr>
          </w:p>
        </w:tc>
      </w:tr>
    </w:tbl>
    <w:tbl>
      <w:tblPr>
        <w:tblW w:w="11083" w:type="dxa"/>
        <w:tblInd w:w="-881" w:type="dxa"/>
        <w:tblCellMar>
          <w:left w:w="0" w:type="dxa"/>
          <w:right w:w="0" w:type="dxa"/>
        </w:tblCellMar>
        <w:tblLook w:val="04A0" w:firstRow="1" w:lastRow="0" w:firstColumn="1" w:lastColumn="0" w:noHBand="0" w:noVBand="1"/>
      </w:tblPr>
      <w:tblGrid>
        <w:gridCol w:w="1208"/>
        <w:gridCol w:w="1420"/>
        <w:gridCol w:w="731"/>
        <w:gridCol w:w="1588"/>
        <w:gridCol w:w="1187"/>
        <w:gridCol w:w="840"/>
        <w:gridCol w:w="1131"/>
        <w:gridCol w:w="808"/>
        <w:gridCol w:w="1186"/>
        <w:gridCol w:w="984"/>
      </w:tblGrid>
      <w:tr w:rsidR="00587CA4" w:rsidRPr="00B80C4A" w:rsidTr="005973A0">
        <w:trPr>
          <w:trHeight w:val="349"/>
        </w:trPr>
        <w:tc>
          <w:tcPr>
            <w:tcW w:w="1213"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de-DE"/>
              </w:rPr>
              <w:t>Tên Chủ đề</w:t>
            </w:r>
          </w:p>
        </w:tc>
        <w:tc>
          <w:tcPr>
            <w:tcW w:w="222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Nhận biết</w:t>
            </w:r>
          </w:p>
        </w:tc>
        <w:tc>
          <w:tcPr>
            <w:tcW w:w="288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Thông hiểu</w:t>
            </w:r>
          </w:p>
        </w:tc>
        <w:tc>
          <w:tcPr>
            <w:tcW w:w="3772"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Vận dụng</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ind w:right="-189"/>
              <w:contextualSpacing/>
              <w:jc w:val="both"/>
              <w:rPr>
                <w:b/>
                <w:bCs/>
                <w:sz w:val="26"/>
                <w:szCs w:val="26"/>
              </w:rPr>
            </w:pPr>
            <w:r w:rsidRPr="00B80C4A">
              <w:rPr>
                <w:b/>
                <w:bCs/>
                <w:sz w:val="26"/>
                <w:szCs w:val="26"/>
              </w:rPr>
              <w:t xml:space="preserve">Cộng </w:t>
            </w:r>
          </w:p>
        </w:tc>
      </w:tr>
      <w:tr w:rsidR="00587CA4" w:rsidRPr="00B80C4A" w:rsidTr="005973A0">
        <w:trPr>
          <w:trHeight w:val="289"/>
        </w:trPr>
        <w:tc>
          <w:tcPr>
            <w:tcW w:w="1213" w:type="dxa"/>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2228" w:type="dxa"/>
            <w:gridSpan w:val="2"/>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2886" w:type="dxa"/>
            <w:gridSpan w:val="2"/>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1762"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sv-SE"/>
              </w:rPr>
              <w:t>Vận dụng thấp</w:t>
            </w:r>
          </w:p>
        </w:tc>
        <w:tc>
          <w:tcPr>
            <w:tcW w:w="2010"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sv-SE"/>
              </w:rPr>
              <w:t>Vận dụng cao</w:t>
            </w:r>
          </w:p>
        </w:tc>
        <w:tc>
          <w:tcPr>
            <w:tcW w:w="984" w:type="dxa"/>
            <w:vMerge/>
            <w:tcBorders>
              <w:top w:val="single" w:sz="4" w:space="0" w:color="auto"/>
              <w:left w:val="single" w:sz="8" w:space="0" w:color="000000"/>
              <w:bottom w:val="single" w:sz="8" w:space="0" w:color="000000"/>
              <w:right w:val="single" w:sz="8" w:space="0" w:color="000000"/>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r>
      <w:tr w:rsidR="004B3392" w:rsidRPr="00B80C4A" w:rsidTr="005973A0">
        <w:trPr>
          <w:trHeight w:val="668"/>
        </w:trPr>
        <w:tc>
          <w:tcPr>
            <w:tcW w:w="1213" w:type="dxa"/>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1497"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731"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1688"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1198"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984" w:type="dxa"/>
            <w:vMerge/>
            <w:tcBorders>
              <w:top w:val="single" w:sz="8" w:space="0" w:color="000000"/>
              <w:left w:val="single" w:sz="8" w:space="0" w:color="000000"/>
              <w:bottom w:val="single" w:sz="8" w:space="0" w:color="000000"/>
              <w:right w:val="single" w:sz="8" w:space="0" w:color="000000"/>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r>
      <w:tr w:rsidR="004B3392" w:rsidRPr="008C478D" w:rsidTr="005973A0">
        <w:trPr>
          <w:trHeight w:val="1184"/>
        </w:trPr>
        <w:tc>
          <w:tcPr>
            <w:tcW w:w="1213"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B80C4A" w:rsidRDefault="004B3392" w:rsidP="004B3392">
            <w:pPr>
              <w:spacing w:after="0" w:line="240" w:lineRule="auto"/>
              <w:contextualSpacing/>
              <w:rPr>
                <w:sz w:val="26"/>
                <w:szCs w:val="26"/>
              </w:rPr>
            </w:pPr>
            <w:r>
              <w:rPr>
                <w:sz w:val="26"/>
                <w:szCs w:val="26"/>
              </w:rPr>
              <w:t>Địa lí địa phương</w:t>
            </w:r>
          </w:p>
        </w:tc>
        <w:tc>
          <w:tcPr>
            <w:tcW w:w="149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5D5294" w:rsidP="004B3392">
            <w:pPr>
              <w:spacing w:after="0" w:line="240" w:lineRule="auto"/>
              <w:contextualSpacing/>
              <w:rPr>
                <w:sz w:val="24"/>
                <w:szCs w:val="24"/>
              </w:rPr>
            </w:pPr>
            <w:r>
              <w:rPr>
                <w:sz w:val="24"/>
                <w:szCs w:val="24"/>
              </w:rPr>
              <w:t xml:space="preserve">- Nhận biết </w:t>
            </w:r>
            <w:r w:rsidR="004B3392">
              <w:rPr>
                <w:sz w:val="24"/>
                <w:szCs w:val="24"/>
              </w:rPr>
              <w:t>tình hình chung về phát triển kinh tế Quảng Ninh giai đoạn hiện nay</w:t>
            </w:r>
          </w:p>
          <w:p w:rsidR="00B662D1" w:rsidRPr="00B80C4A" w:rsidRDefault="00B662D1" w:rsidP="00B80C4A">
            <w:pPr>
              <w:spacing w:after="0" w:line="240" w:lineRule="auto"/>
              <w:contextualSpacing/>
              <w:rPr>
                <w:sz w:val="24"/>
                <w:szCs w:val="24"/>
              </w:rPr>
            </w:pPr>
            <w:r w:rsidRPr="00B80C4A">
              <w:rPr>
                <w:sz w:val="24"/>
                <w:szCs w:val="24"/>
              </w:rPr>
              <w:t xml:space="preserve"> </w:t>
            </w:r>
          </w:p>
        </w:tc>
        <w:tc>
          <w:tcPr>
            <w:tcW w:w="73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rPr>
            </w:pPr>
          </w:p>
        </w:tc>
        <w:tc>
          <w:tcPr>
            <w:tcW w:w="168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973A0" w:rsidRDefault="00B662D1" w:rsidP="004B3392">
            <w:pPr>
              <w:spacing w:after="0" w:line="240" w:lineRule="auto"/>
              <w:contextualSpacing/>
              <w:rPr>
                <w:sz w:val="24"/>
                <w:szCs w:val="24"/>
              </w:rPr>
            </w:pPr>
            <w:r w:rsidRPr="00B80C4A">
              <w:rPr>
                <w:sz w:val="24"/>
                <w:szCs w:val="24"/>
              </w:rPr>
              <w:t xml:space="preserve">Hiểu </w:t>
            </w:r>
            <w:r w:rsidR="004B3392">
              <w:rPr>
                <w:sz w:val="24"/>
                <w:szCs w:val="24"/>
              </w:rPr>
              <w:t>được đặc điểm chuyển dịch cơ cấu các ngành kinh tế của QN</w:t>
            </w:r>
          </w:p>
          <w:p w:rsidR="005973A0" w:rsidRPr="00B80C4A" w:rsidRDefault="005973A0" w:rsidP="00B80C4A">
            <w:pPr>
              <w:spacing w:after="0" w:line="240" w:lineRule="auto"/>
              <w:contextualSpacing/>
              <w:rPr>
                <w:sz w:val="24"/>
                <w:szCs w:val="24"/>
              </w:rPr>
            </w:pPr>
          </w:p>
        </w:tc>
        <w:tc>
          <w:tcPr>
            <w:tcW w:w="119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587CA4" w:rsidP="00587CA4">
            <w:pPr>
              <w:spacing w:after="0" w:line="240" w:lineRule="auto"/>
              <w:ind w:right="-178"/>
              <w:contextualSpacing/>
              <w:rPr>
                <w:bCs/>
                <w:sz w:val="24"/>
                <w:szCs w:val="24"/>
                <w:lang w:val="pt-BR"/>
              </w:rPr>
            </w:pPr>
            <w:r>
              <w:rPr>
                <w:bCs/>
                <w:szCs w:val="28"/>
                <w:lang w:val="pt-BR"/>
              </w:rPr>
              <w:t>Hiểu sự phát triển của ngành GTVT của tỉnh và ý nghĩa của sự phát triển đó đối với kinh tế Quảng Ninh</w:t>
            </w:r>
          </w:p>
        </w:tc>
        <w:tc>
          <w:tcPr>
            <w:tcW w:w="85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lang w:val="pt-BR"/>
              </w:rPr>
            </w:pPr>
          </w:p>
        </w:tc>
        <w:tc>
          <w:tcPr>
            <w:tcW w:w="90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587CA4" w:rsidRDefault="00587CA4" w:rsidP="00587CA4">
            <w:pPr>
              <w:spacing w:after="0" w:line="240" w:lineRule="auto"/>
              <w:contextualSpacing/>
              <w:rPr>
                <w:sz w:val="24"/>
                <w:szCs w:val="24"/>
                <w:lang w:val="pt-BR"/>
              </w:rPr>
            </w:pPr>
            <w:r w:rsidRPr="000A25A4">
              <w:rPr>
                <w:bCs/>
                <w:szCs w:val="28"/>
                <w:lang w:val="pt-BR"/>
              </w:rPr>
              <w:t xml:space="preserve">Vẽ biểu đồ </w:t>
            </w:r>
            <w:r w:rsidRPr="000A25A4">
              <w:rPr>
                <w:rFonts w:eastAsia="Arial"/>
                <w:color w:val="231F20"/>
                <w:szCs w:val="28"/>
                <w:lang w:val="vi-VN" w:eastAsia="vi-VN" w:bidi="vi-VN"/>
              </w:rPr>
              <w:t xml:space="preserve">Cơ cấu GRDP Quảng Ninh phân theo thành phần kinh </w:t>
            </w:r>
            <w:r w:rsidRPr="00587CA4">
              <w:rPr>
                <w:rFonts w:eastAsia="Arial"/>
                <w:color w:val="231F20"/>
                <w:szCs w:val="28"/>
                <w:lang w:val="pt-BR" w:eastAsia="vi-VN" w:bidi="vi-VN"/>
              </w:rPr>
              <w:t>tế</w:t>
            </w:r>
          </w:p>
        </w:tc>
        <w:tc>
          <w:tcPr>
            <w:tcW w:w="82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both"/>
              <w:rPr>
                <w:bCs/>
                <w:sz w:val="24"/>
                <w:szCs w:val="24"/>
                <w:lang w:val="pt-BR"/>
              </w:rPr>
            </w:pPr>
          </w:p>
        </w:tc>
        <w:tc>
          <w:tcPr>
            <w:tcW w:w="119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87CA4" w:rsidRPr="000A25A4" w:rsidRDefault="00587CA4" w:rsidP="00587CA4">
            <w:pPr>
              <w:pStyle w:val="Vnbnnidung0"/>
              <w:spacing w:after="240" w:line="240" w:lineRule="auto"/>
              <w:jc w:val="both"/>
              <w:rPr>
                <w:rFonts w:ascii="Times New Roman" w:hAnsi="Times New Roman" w:cs="Times New Roman"/>
                <w:sz w:val="28"/>
                <w:szCs w:val="28"/>
                <w:lang w:val="pt-BR"/>
              </w:rPr>
            </w:pPr>
            <w:r w:rsidRPr="00587CA4">
              <w:rPr>
                <w:rFonts w:ascii="Times New Roman" w:hAnsi="Times New Roman" w:cs="Times New Roman"/>
                <w:bCs/>
                <w:sz w:val="28"/>
                <w:szCs w:val="28"/>
                <w:lang w:val="pt-BR"/>
              </w:rPr>
              <w:t>Giải thích</w:t>
            </w:r>
            <w:r w:rsidR="005973A0" w:rsidRPr="00587CA4">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 xml:space="preserve">sự thay đổi </w:t>
            </w:r>
            <w:r w:rsidRPr="00587CA4">
              <w:rPr>
                <w:rFonts w:ascii="Times New Roman" w:hAnsi="Times New Roman" w:cs="Times New Roman"/>
                <w:sz w:val="28"/>
                <w:szCs w:val="28"/>
                <w:lang w:val="pt-BR"/>
              </w:rPr>
              <w:t>cơ</w:t>
            </w:r>
            <w:r w:rsidRPr="000A25A4">
              <w:rPr>
                <w:rFonts w:ascii="Times New Roman" w:hAnsi="Times New Roman" w:cs="Times New Roman"/>
                <w:sz w:val="28"/>
                <w:szCs w:val="28"/>
                <w:lang w:val="pt-BR"/>
              </w:rPr>
              <w:t xml:space="preserve"> cấu theo thành phần kinh tế của Quảng Ninh </w:t>
            </w:r>
          </w:p>
          <w:p w:rsidR="00B662D1" w:rsidRPr="00B80C4A" w:rsidRDefault="00B662D1" w:rsidP="000426EF">
            <w:pPr>
              <w:tabs>
                <w:tab w:val="left" w:pos="-2520"/>
              </w:tabs>
              <w:spacing w:after="0" w:line="240" w:lineRule="auto"/>
              <w:contextualSpacing/>
              <w:jc w:val="both"/>
              <w:rPr>
                <w:bCs/>
                <w:sz w:val="24"/>
                <w:szCs w:val="24"/>
                <w:lang w:val="pt-BR"/>
              </w:rPr>
            </w:pPr>
          </w:p>
        </w:tc>
        <w:tc>
          <w:tcPr>
            <w:tcW w:w="98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B662D1" w:rsidRPr="00F3389F" w:rsidRDefault="00B662D1" w:rsidP="00B80C4A">
            <w:pPr>
              <w:tabs>
                <w:tab w:val="left" w:pos="-2520"/>
                <w:tab w:val="left" w:pos="716"/>
              </w:tabs>
              <w:spacing w:after="0" w:line="240" w:lineRule="auto"/>
              <w:ind w:right="-237"/>
              <w:contextualSpacing/>
              <w:jc w:val="both"/>
              <w:rPr>
                <w:b/>
                <w:bCs/>
                <w:sz w:val="26"/>
                <w:szCs w:val="26"/>
                <w:lang w:val="pt-BR"/>
              </w:rPr>
            </w:pPr>
          </w:p>
        </w:tc>
      </w:tr>
      <w:tr w:rsidR="004B3392" w:rsidRPr="00B80C4A" w:rsidTr="005973A0">
        <w:trPr>
          <w:trHeight w:val="975"/>
        </w:trPr>
        <w:tc>
          <w:tcPr>
            <w:tcW w:w="1213"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F3389F" w:rsidRDefault="00B662D1" w:rsidP="00B80C4A">
            <w:pPr>
              <w:tabs>
                <w:tab w:val="left" w:pos="-2520"/>
              </w:tabs>
              <w:spacing w:after="0" w:line="240" w:lineRule="auto"/>
              <w:contextualSpacing/>
              <w:jc w:val="both"/>
              <w:rPr>
                <w:bCs/>
                <w:sz w:val="26"/>
                <w:szCs w:val="26"/>
                <w:lang w:val="pt-BR"/>
              </w:rPr>
            </w:pPr>
            <w:r w:rsidRPr="00B80C4A">
              <w:rPr>
                <w:bCs/>
                <w:iCs/>
                <w:sz w:val="26"/>
                <w:szCs w:val="26"/>
                <w:lang w:val="sv-SE"/>
              </w:rPr>
              <w:t xml:space="preserve">Số câu </w:t>
            </w:r>
          </w:p>
          <w:p w:rsidR="00B662D1" w:rsidRPr="00B80C4A" w:rsidRDefault="00B662D1" w:rsidP="00B80C4A">
            <w:pPr>
              <w:tabs>
                <w:tab w:val="left" w:pos="-2520"/>
              </w:tabs>
              <w:spacing w:after="0" w:line="240" w:lineRule="auto"/>
              <w:contextualSpacing/>
              <w:jc w:val="both"/>
              <w:rPr>
                <w:bCs/>
                <w:iCs/>
                <w:sz w:val="26"/>
                <w:szCs w:val="26"/>
                <w:lang w:val="sv-SE"/>
              </w:rPr>
            </w:pPr>
            <w:r w:rsidRPr="00B80C4A">
              <w:rPr>
                <w:bCs/>
                <w:iCs/>
                <w:sz w:val="26"/>
                <w:szCs w:val="26"/>
                <w:lang w:val="sv-SE"/>
              </w:rPr>
              <w:t xml:space="preserve">S. điểm </w:t>
            </w:r>
          </w:p>
          <w:p w:rsidR="00B662D1" w:rsidRPr="00F3389F" w:rsidRDefault="00B662D1" w:rsidP="00B80C4A">
            <w:pPr>
              <w:tabs>
                <w:tab w:val="left" w:pos="-2520"/>
              </w:tabs>
              <w:spacing w:after="0" w:line="240" w:lineRule="auto"/>
              <w:contextualSpacing/>
              <w:jc w:val="both"/>
              <w:rPr>
                <w:bCs/>
                <w:sz w:val="26"/>
                <w:szCs w:val="26"/>
                <w:lang w:val="pt-BR"/>
              </w:rPr>
            </w:pPr>
            <w:r w:rsidRPr="00B80C4A">
              <w:rPr>
                <w:bCs/>
                <w:iCs/>
                <w:sz w:val="26"/>
                <w:szCs w:val="26"/>
                <w:lang w:val="sv-SE"/>
              </w:rPr>
              <w:t xml:space="preserve"> Tỉ lệ %</w:t>
            </w:r>
            <w:r w:rsidRPr="00B80C4A">
              <w:rPr>
                <w:bCs/>
                <w:sz w:val="26"/>
                <w:szCs w:val="26"/>
                <w:lang w:val="sv-SE"/>
              </w:rPr>
              <w:t xml:space="preserve"> </w:t>
            </w:r>
          </w:p>
        </w:tc>
        <w:tc>
          <w:tcPr>
            <w:tcW w:w="149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587CA4" w:rsidP="00B80C4A">
            <w:pPr>
              <w:spacing w:after="0" w:line="240" w:lineRule="auto"/>
              <w:contextualSpacing/>
              <w:jc w:val="center"/>
              <w:rPr>
                <w:sz w:val="24"/>
                <w:szCs w:val="24"/>
              </w:rPr>
            </w:pPr>
            <w:r>
              <w:rPr>
                <w:sz w:val="24"/>
                <w:szCs w:val="24"/>
              </w:rPr>
              <w:t>5</w:t>
            </w:r>
          </w:p>
          <w:p w:rsidR="00B662D1" w:rsidRPr="00B80C4A" w:rsidRDefault="00B662D1" w:rsidP="00B80C4A">
            <w:pPr>
              <w:spacing w:after="0" w:line="240" w:lineRule="auto"/>
              <w:contextualSpacing/>
              <w:jc w:val="center"/>
              <w:rPr>
                <w:sz w:val="24"/>
                <w:szCs w:val="24"/>
              </w:rPr>
            </w:pPr>
            <w:r w:rsidRPr="00B80C4A">
              <w:rPr>
                <w:sz w:val="24"/>
                <w:szCs w:val="24"/>
              </w:rPr>
              <w:t>2,</w:t>
            </w:r>
            <w:r w:rsidR="00587CA4">
              <w:rPr>
                <w:sz w:val="24"/>
                <w:szCs w:val="24"/>
              </w:rPr>
              <w:t>5</w:t>
            </w:r>
          </w:p>
          <w:p w:rsidR="00B662D1" w:rsidRPr="00B80C4A" w:rsidRDefault="00B662D1" w:rsidP="00587CA4">
            <w:pPr>
              <w:spacing w:after="0" w:line="240" w:lineRule="auto"/>
              <w:contextualSpacing/>
              <w:jc w:val="center"/>
              <w:rPr>
                <w:sz w:val="24"/>
                <w:szCs w:val="24"/>
              </w:rPr>
            </w:pPr>
            <w:r w:rsidRPr="00B80C4A">
              <w:rPr>
                <w:sz w:val="24"/>
                <w:szCs w:val="24"/>
              </w:rPr>
              <w:t>2</w:t>
            </w:r>
            <w:r w:rsidR="00587CA4">
              <w:rPr>
                <w:sz w:val="24"/>
                <w:szCs w:val="24"/>
              </w:rPr>
              <w:t>5</w:t>
            </w:r>
            <w:r w:rsidRPr="00B80C4A">
              <w:rPr>
                <w:sz w:val="24"/>
                <w:szCs w:val="24"/>
              </w:rPr>
              <w:t>%</w:t>
            </w:r>
          </w:p>
        </w:tc>
        <w:tc>
          <w:tcPr>
            <w:tcW w:w="73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p>
        </w:tc>
        <w:tc>
          <w:tcPr>
            <w:tcW w:w="168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587CA4" w:rsidP="00B80C4A">
            <w:pPr>
              <w:spacing w:after="0" w:line="240" w:lineRule="auto"/>
              <w:contextualSpacing/>
              <w:jc w:val="center"/>
              <w:rPr>
                <w:sz w:val="24"/>
                <w:szCs w:val="24"/>
              </w:rPr>
            </w:pPr>
            <w:r>
              <w:rPr>
                <w:sz w:val="24"/>
                <w:szCs w:val="24"/>
              </w:rPr>
              <w:t>3</w:t>
            </w:r>
          </w:p>
          <w:p w:rsidR="00B662D1" w:rsidRPr="00B80C4A" w:rsidRDefault="00587CA4" w:rsidP="00B80C4A">
            <w:pPr>
              <w:spacing w:after="0" w:line="240" w:lineRule="auto"/>
              <w:contextualSpacing/>
              <w:jc w:val="center"/>
              <w:rPr>
                <w:sz w:val="24"/>
                <w:szCs w:val="24"/>
              </w:rPr>
            </w:pPr>
            <w:r>
              <w:rPr>
                <w:sz w:val="24"/>
                <w:szCs w:val="24"/>
              </w:rPr>
              <w:t>1</w:t>
            </w:r>
            <w:r w:rsidR="005973A0">
              <w:rPr>
                <w:sz w:val="24"/>
                <w:szCs w:val="24"/>
              </w:rPr>
              <w:t>,</w:t>
            </w:r>
            <w:r>
              <w:rPr>
                <w:sz w:val="24"/>
                <w:szCs w:val="24"/>
              </w:rPr>
              <w:t>5</w:t>
            </w:r>
          </w:p>
          <w:p w:rsidR="00B662D1" w:rsidRPr="00B80C4A" w:rsidRDefault="00587CA4" w:rsidP="00B80C4A">
            <w:pPr>
              <w:spacing w:after="0" w:line="240" w:lineRule="auto"/>
              <w:contextualSpacing/>
              <w:jc w:val="center"/>
              <w:rPr>
                <w:sz w:val="24"/>
                <w:szCs w:val="24"/>
              </w:rPr>
            </w:pPr>
            <w:r>
              <w:rPr>
                <w:sz w:val="24"/>
                <w:szCs w:val="24"/>
              </w:rPr>
              <w:t>15</w:t>
            </w:r>
            <w:r w:rsidR="00B662D1" w:rsidRPr="00B80C4A">
              <w:rPr>
                <w:sz w:val="24"/>
                <w:szCs w:val="24"/>
              </w:rPr>
              <w:t>%</w:t>
            </w:r>
          </w:p>
        </w:tc>
        <w:tc>
          <w:tcPr>
            <w:tcW w:w="119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5973A0" w:rsidP="00B80C4A">
            <w:pPr>
              <w:spacing w:after="0" w:line="240" w:lineRule="auto"/>
              <w:contextualSpacing/>
              <w:jc w:val="center"/>
              <w:rPr>
                <w:sz w:val="24"/>
                <w:szCs w:val="24"/>
              </w:rPr>
            </w:pPr>
            <w:r>
              <w:rPr>
                <w:sz w:val="24"/>
                <w:szCs w:val="24"/>
              </w:rPr>
              <w:t>1</w:t>
            </w:r>
          </w:p>
          <w:p w:rsidR="00B662D1" w:rsidRPr="00B80C4A" w:rsidRDefault="005973A0" w:rsidP="00B80C4A">
            <w:pPr>
              <w:spacing w:after="0" w:line="240" w:lineRule="auto"/>
              <w:contextualSpacing/>
              <w:jc w:val="center"/>
              <w:rPr>
                <w:sz w:val="24"/>
                <w:szCs w:val="24"/>
              </w:rPr>
            </w:pPr>
            <w:r>
              <w:rPr>
                <w:sz w:val="24"/>
                <w:szCs w:val="24"/>
              </w:rPr>
              <w:t>2</w:t>
            </w:r>
            <w:r w:rsidR="00B662D1" w:rsidRPr="00B80C4A">
              <w:rPr>
                <w:sz w:val="24"/>
                <w:szCs w:val="24"/>
              </w:rPr>
              <w:t>.0</w:t>
            </w:r>
          </w:p>
          <w:p w:rsidR="00B662D1" w:rsidRPr="00B80C4A" w:rsidRDefault="005973A0" w:rsidP="00B80C4A">
            <w:pPr>
              <w:spacing w:after="0" w:line="240" w:lineRule="auto"/>
              <w:contextualSpacing/>
              <w:jc w:val="center"/>
              <w:rPr>
                <w:sz w:val="24"/>
                <w:szCs w:val="24"/>
              </w:rPr>
            </w:pPr>
            <w:r>
              <w:rPr>
                <w:sz w:val="24"/>
                <w:szCs w:val="24"/>
              </w:rPr>
              <w:t>2</w:t>
            </w:r>
            <w:r w:rsidR="00B662D1" w:rsidRPr="00B80C4A">
              <w:rPr>
                <w:sz w:val="24"/>
                <w:szCs w:val="24"/>
              </w:rPr>
              <w:t>0%</w:t>
            </w:r>
          </w:p>
        </w:tc>
        <w:tc>
          <w:tcPr>
            <w:tcW w:w="85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p>
        </w:tc>
        <w:tc>
          <w:tcPr>
            <w:tcW w:w="90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5973A0" w:rsidRPr="00B80C4A" w:rsidRDefault="005973A0" w:rsidP="005973A0">
            <w:pPr>
              <w:spacing w:after="0" w:line="240" w:lineRule="auto"/>
              <w:contextualSpacing/>
              <w:jc w:val="center"/>
              <w:rPr>
                <w:sz w:val="24"/>
                <w:szCs w:val="24"/>
              </w:rPr>
            </w:pPr>
            <w:r>
              <w:rPr>
                <w:sz w:val="24"/>
                <w:szCs w:val="24"/>
              </w:rPr>
              <w:t>1</w:t>
            </w:r>
          </w:p>
          <w:p w:rsidR="005973A0" w:rsidRPr="00B80C4A" w:rsidRDefault="005973A0" w:rsidP="005973A0">
            <w:pPr>
              <w:spacing w:after="0" w:line="240" w:lineRule="auto"/>
              <w:contextualSpacing/>
              <w:jc w:val="center"/>
              <w:rPr>
                <w:sz w:val="24"/>
                <w:szCs w:val="24"/>
              </w:rPr>
            </w:pPr>
            <w:r>
              <w:rPr>
                <w:sz w:val="24"/>
                <w:szCs w:val="24"/>
              </w:rPr>
              <w:t>3</w:t>
            </w:r>
            <w:r w:rsidRPr="00B80C4A">
              <w:rPr>
                <w:sz w:val="24"/>
                <w:szCs w:val="24"/>
              </w:rPr>
              <w:t>.0</w:t>
            </w:r>
          </w:p>
          <w:p w:rsidR="00B662D1" w:rsidRPr="00B80C4A" w:rsidRDefault="005973A0" w:rsidP="005973A0">
            <w:pPr>
              <w:spacing w:after="0" w:line="240" w:lineRule="auto"/>
              <w:contextualSpacing/>
              <w:jc w:val="center"/>
              <w:rPr>
                <w:sz w:val="24"/>
                <w:szCs w:val="24"/>
              </w:rPr>
            </w:pPr>
            <w:r>
              <w:rPr>
                <w:sz w:val="24"/>
                <w:szCs w:val="24"/>
              </w:rPr>
              <w:t>3</w:t>
            </w:r>
            <w:r w:rsidRPr="00B80C4A">
              <w:rPr>
                <w:sz w:val="24"/>
                <w:szCs w:val="24"/>
              </w:rPr>
              <w:t>0%</w:t>
            </w:r>
          </w:p>
        </w:tc>
        <w:tc>
          <w:tcPr>
            <w:tcW w:w="82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Cs/>
                <w:sz w:val="24"/>
                <w:szCs w:val="24"/>
              </w:rPr>
            </w:pPr>
          </w:p>
        </w:tc>
        <w:tc>
          <w:tcPr>
            <w:tcW w:w="119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r w:rsidRPr="00B80C4A">
              <w:rPr>
                <w:sz w:val="24"/>
                <w:szCs w:val="24"/>
              </w:rPr>
              <w:t>1</w:t>
            </w:r>
          </w:p>
          <w:p w:rsidR="00B662D1" w:rsidRPr="00B80C4A" w:rsidRDefault="00B662D1" w:rsidP="00B80C4A">
            <w:pPr>
              <w:spacing w:after="0" w:line="240" w:lineRule="auto"/>
              <w:contextualSpacing/>
              <w:jc w:val="center"/>
              <w:rPr>
                <w:sz w:val="24"/>
                <w:szCs w:val="24"/>
              </w:rPr>
            </w:pPr>
            <w:r w:rsidRPr="00B80C4A">
              <w:rPr>
                <w:sz w:val="24"/>
                <w:szCs w:val="24"/>
              </w:rPr>
              <w:t>1,0</w:t>
            </w:r>
          </w:p>
          <w:p w:rsidR="00B662D1" w:rsidRPr="00B80C4A" w:rsidRDefault="00B662D1" w:rsidP="00B80C4A">
            <w:pPr>
              <w:tabs>
                <w:tab w:val="left" w:pos="-2520"/>
              </w:tabs>
              <w:spacing w:after="0" w:line="240" w:lineRule="auto"/>
              <w:contextualSpacing/>
              <w:jc w:val="center"/>
              <w:rPr>
                <w:bCs/>
                <w:sz w:val="24"/>
                <w:szCs w:val="24"/>
              </w:rPr>
            </w:pPr>
            <w:r w:rsidRPr="00B80C4A">
              <w:rPr>
                <w:sz w:val="24"/>
                <w:szCs w:val="24"/>
              </w:rPr>
              <w:t>10%</w:t>
            </w:r>
          </w:p>
        </w:tc>
        <w:tc>
          <w:tcPr>
            <w:tcW w:w="98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B80C4A" w:rsidRDefault="00B662D1" w:rsidP="00B80C4A">
            <w:pPr>
              <w:tabs>
                <w:tab w:val="left" w:pos="-2520"/>
              </w:tabs>
              <w:spacing w:after="0" w:line="240" w:lineRule="auto"/>
              <w:contextualSpacing/>
              <w:jc w:val="center"/>
              <w:rPr>
                <w:bCs/>
                <w:i/>
                <w:sz w:val="24"/>
                <w:szCs w:val="24"/>
              </w:rPr>
            </w:pPr>
            <w:r w:rsidRPr="00B80C4A">
              <w:rPr>
                <w:bCs/>
                <w:i/>
                <w:sz w:val="24"/>
                <w:szCs w:val="24"/>
              </w:rPr>
              <w:t>11 câu</w:t>
            </w:r>
          </w:p>
          <w:p w:rsidR="00B662D1" w:rsidRPr="00B80C4A" w:rsidRDefault="00B662D1" w:rsidP="00B80C4A">
            <w:pPr>
              <w:tabs>
                <w:tab w:val="left" w:pos="-2520"/>
              </w:tabs>
              <w:spacing w:after="0" w:line="240" w:lineRule="auto"/>
              <w:contextualSpacing/>
              <w:jc w:val="center"/>
              <w:rPr>
                <w:bCs/>
                <w:i/>
                <w:iCs/>
                <w:sz w:val="24"/>
                <w:szCs w:val="24"/>
                <w:lang w:val="sv-SE"/>
              </w:rPr>
            </w:pPr>
            <w:r w:rsidRPr="00B80C4A">
              <w:rPr>
                <w:bCs/>
                <w:i/>
                <w:iCs/>
                <w:sz w:val="24"/>
                <w:szCs w:val="24"/>
                <w:lang w:val="sv-SE"/>
              </w:rPr>
              <w:t>10</w:t>
            </w:r>
          </w:p>
          <w:p w:rsidR="00B662D1" w:rsidRPr="00B80C4A" w:rsidRDefault="00B662D1" w:rsidP="00B80C4A">
            <w:pPr>
              <w:tabs>
                <w:tab w:val="left" w:pos="-2520"/>
              </w:tabs>
              <w:spacing w:after="0" w:line="240" w:lineRule="auto"/>
              <w:contextualSpacing/>
              <w:jc w:val="center"/>
              <w:rPr>
                <w:bCs/>
                <w:sz w:val="24"/>
                <w:szCs w:val="24"/>
              </w:rPr>
            </w:pPr>
            <w:r w:rsidRPr="00B80C4A">
              <w:rPr>
                <w:bCs/>
                <w:i/>
                <w:iCs/>
                <w:sz w:val="24"/>
                <w:szCs w:val="24"/>
                <w:lang w:val="sv-SE"/>
              </w:rPr>
              <w:t>100%</w:t>
            </w:r>
          </w:p>
        </w:tc>
      </w:tr>
      <w:tr w:rsidR="00587CA4" w:rsidRPr="00B80C4A" w:rsidTr="005973A0">
        <w:trPr>
          <w:trHeight w:val="1237"/>
        </w:trPr>
        <w:tc>
          <w:tcPr>
            <w:tcW w:w="1213"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rPr>
                <w:b/>
                <w:bCs/>
                <w:sz w:val="26"/>
                <w:szCs w:val="26"/>
              </w:rPr>
            </w:pPr>
            <w:r w:rsidRPr="00B80C4A">
              <w:rPr>
                <w:b/>
                <w:bCs/>
                <w:sz w:val="26"/>
                <w:szCs w:val="26"/>
                <w:lang w:val="sv-SE"/>
              </w:rPr>
              <w:t xml:space="preserve">Ts câu </w:t>
            </w:r>
          </w:p>
          <w:p w:rsidR="00B662D1" w:rsidRPr="00B80C4A" w:rsidRDefault="00B662D1" w:rsidP="00B80C4A">
            <w:pPr>
              <w:tabs>
                <w:tab w:val="left" w:pos="-2520"/>
              </w:tabs>
              <w:spacing w:after="0" w:line="240" w:lineRule="auto"/>
              <w:contextualSpacing/>
              <w:rPr>
                <w:b/>
                <w:bCs/>
                <w:sz w:val="26"/>
                <w:szCs w:val="26"/>
              </w:rPr>
            </w:pPr>
            <w:r w:rsidRPr="00B80C4A">
              <w:rPr>
                <w:b/>
                <w:bCs/>
                <w:sz w:val="26"/>
                <w:szCs w:val="26"/>
                <w:lang w:val="sv-SE"/>
              </w:rPr>
              <w:t>Ts điểm</w:t>
            </w:r>
            <w:r w:rsidRPr="00B80C4A">
              <w:rPr>
                <w:b/>
                <w:bCs/>
                <w:sz w:val="26"/>
                <w:szCs w:val="26"/>
              </w:rPr>
              <w:t xml:space="preserve"> </w:t>
            </w:r>
          </w:p>
          <w:p w:rsidR="00B662D1" w:rsidRPr="00B80C4A" w:rsidRDefault="00B662D1" w:rsidP="00B80C4A">
            <w:pPr>
              <w:tabs>
                <w:tab w:val="left" w:pos="-2520"/>
              </w:tabs>
              <w:spacing w:after="0" w:line="240" w:lineRule="auto"/>
              <w:contextualSpacing/>
              <w:jc w:val="both"/>
              <w:rPr>
                <w:b/>
                <w:bCs/>
                <w:sz w:val="26"/>
                <w:szCs w:val="26"/>
              </w:rPr>
            </w:pPr>
            <w:r w:rsidRPr="00B80C4A">
              <w:rPr>
                <w:b/>
                <w:bCs/>
                <w:iCs/>
                <w:sz w:val="26"/>
                <w:szCs w:val="26"/>
                <w:lang w:val="sv-SE"/>
              </w:rPr>
              <w:t>Tỉ lệ %</w:t>
            </w:r>
            <w:r w:rsidRPr="00B80C4A">
              <w:rPr>
                <w:b/>
                <w:bCs/>
                <w:sz w:val="26"/>
                <w:szCs w:val="26"/>
                <w:lang w:val="sv-SE"/>
              </w:rPr>
              <w:t xml:space="preserve"> </w:t>
            </w:r>
          </w:p>
        </w:tc>
        <w:tc>
          <w:tcPr>
            <w:tcW w:w="222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w:t>
            </w:r>
            <w:r w:rsidR="00587CA4">
              <w:rPr>
                <w:b/>
                <w:bCs/>
                <w:sz w:val="24"/>
                <w:szCs w:val="24"/>
              </w:rPr>
              <w:t>5</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2,</w:t>
            </w:r>
            <w:r w:rsidR="00587CA4">
              <w:rPr>
                <w:b/>
                <w:bCs/>
                <w:sz w:val="24"/>
                <w:szCs w:val="24"/>
              </w:rPr>
              <w:t>5</w:t>
            </w:r>
          </w:p>
          <w:p w:rsidR="00B662D1" w:rsidRPr="00B80C4A" w:rsidRDefault="00B662D1" w:rsidP="00587CA4">
            <w:pPr>
              <w:tabs>
                <w:tab w:val="left" w:pos="-2520"/>
              </w:tabs>
              <w:spacing w:after="0" w:line="240" w:lineRule="auto"/>
              <w:contextualSpacing/>
              <w:jc w:val="center"/>
              <w:rPr>
                <w:b/>
                <w:bCs/>
                <w:sz w:val="24"/>
                <w:szCs w:val="24"/>
              </w:rPr>
            </w:pPr>
            <w:r w:rsidRPr="00B80C4A">
              <w:rPr>
                <w:b/>
                <w:bCs/>
                <w:sz w:val="24"/>
                <w:szCs w:val="24"/>
                <w:lang w:val="sv-SE"/>
              </w:rPr>
              <w:t>2</w:t>
            </w:r>
            <w:r w:rsidR="00587CA4">
              <w:rPr>
                <w:b/>
                <w:bCs/>
                <w:sz w:val="24"/>
                <w:szCs w:val="24"/>
                <w:lang w:val="sv-SE"/>
              </w:rPr>
              <w:t>5</w:t>
            </w:r>
            <w:r w:rsidRPr="00B80C4A">
              <w:rPr>
                <w:b/>
                <w:bCs/>
                <w:sz w:val="24"/>
                <w:szCs w:val="24"/>
                <w:lang w:val="sv-SE"/>
              </w:rPr>
              <w:t>%</w:t>
            </w:r>
          </w:p>
        </w:tc>
        <w:tc>
          <w:tcPr>
            <w:tcW w:w="288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w:t>
            </w:r>
            <w:r w:rsidR="00587CA4">
              <w:rPr>
                <w:b/>
                <w:bCs/>
                <w:sz w:val="24"/>
                <w:szCs w:val="24"/>
              </w:rPr>
              <w:t>4</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w:t>
            </w:r>
            <w:r w:rsidR="00587CA4">
              <w:rPr>
                <w:b/>
                <w:bCs/>
                <w:sz w:val="24"/>
                <w:szCs w:val="24"/>
              </w:rPr>
              <w:t>3</w:t>
            </w:r>
            <w:r w:rsidRPr="00B80C4A">
              <w:rPr>
                <w:b/>
                <w:bCs/>
                <w:sz w:val="24"/>
                <w:szCs w:val="24"/>
              </w:rPr>
              <w:t>.5</w:t>
            </w:r>
          </w:p>
          <w:p w:rsidR="00B662D1" w:rsidRPr="00B80C4A" w:rsidRDefault="00587CA4" w:rsidP="00B80C4A">
            <w:pPr>
              <w:tabs>
                <w:tab w:val="left" w:pos="-2520"/>
              </w:tabs>
              <w:spacing w:after="0" w:line="240" w:lineRule="auto"/>
              <w:contextualSpacing/>
              <w:jc w:val="center"/>
              <w:rPr>
                <w:b/>
                <w:bCs/>
                <w:sz w:val="24"/>
                <w:szCs w:val="24"/>
              </w:rPr>
            </w:pPr>
            <w:r>
              <w:rPr>
                <w:b/>
                <w:bCs/>
                <w:sz w:val="24"/>
                <w:szCs w:val="24"/>
                <w:lang w:val="sv-SE"/>
              </w:rPr>
              <w:t>35</w:t>
            </w:r>
            <w:r w:rsidR="00B662D1" w:rsidRPr="00B80C4A">
              <w:rPr>
                <w:b/>
                <w:bCs/>
                <w:sz w:val="24"/>
                <w:szCs w:val="24"/>
                <w:lang w:val="sv-SE"/>
              </w:rPr>
              <w:t>%</w:t>
            </w:r>
          </w:p>
        </w:tc>
        <w:tc>
          <w:tcPr>
            <w:tcW w:w="1762"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1</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Sđiểm</w:t>
            </w:r>
            <w:r w:rsidRPr="00B80C4A">
              <w:rPr>
                <w:b/>
                <w:bCs/>
                <w:sz w:val="24"/>
                <w:szCs w:val="24"/>
              </w:rPr>
              <w:t xml:space="preserve"> </w:t>
            </w:r>
            <w:r w:rsidR="005973A0">
              <w:rPr>
                <w:b/>
                <w:bCs/>
                <w:sz w:val="24"/>
                <w:szCs w:val="24"/>
              </w:rPr>
              <w:t>3,0</w:t>
            </w:r>
          </w:p>
          <w:p w:rsidR="00B662D1" w:rsidRPr="00B80C4A" w:rsidRDefault="005973A0" w:rsidP="00B80C4A">
            <w:pPr>
              <w:tabs>
                <w:tab w:val="left" w:pos="-2520"/>
              </w:tabs>
              <w:spacing w:after="0" w:line="240" w:lineRule="auto"/>
              <w:contextualSpacing/>
              <w:jc w:val="center"/>
              <w:rPr>
                <w:b/>
                <w:bCs/>
                <w:sz w:val="24"/>
                <w:szCs w:val="24"/>
              </w:rPr>
            </w:pPr>
            <w:r>
              <w:rPr>
                <w:b/>
                <w:bCs/>
                <w:sz w:val="24"/>
                <w:szCs w:val="24"/>
                <w:lang w:val="sv-SE"/>
              </w:rPr>
              <w:t>30</w:t>
            </w:r>
            <w:r w:rsidR="00B662D1" w:rsidRPr="00B80C4A">
              <w:rPr>
                <w:b/>
                <w:bCs/>
                <w:sz w:val="24"/>
                <w:szCs w:val="24"/>
                <w:lang w:val="sv-SE"/>
              </w:rPr>
              <w:t>%</w:t>
            </w:r>
          </w:p>
        </w:tc>
        <w:tc>
          <w:tcPr>
            <w:tcW w:w="201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1</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1.0</w:t>
            </w:r>
          </w:p>
          <w:p w:rsidR="00B662D1" w:rsidRPr="00B80C4A" w:rsidRDefault="00B662D1" w:rsidP="00B80C4A">
            <w:pPr>
              <w:tabs>
                <w:tab w:val="left" w:pos="-2520"/>
              </w:tabs>
              <w:spacing w:after="0" w:line="240" w:lineRule="auto"/>
              <w:contextualSpacing/>
              <w:jc w:val="center"/>
              <w:rPr>
                <w:bCs/>
                <w:sz w:val="24"/>
                <w:szCs w:val="24"/>
              </w:rPr>
            </w:pPr>
            <w:r w:rsidRPr="00B80C4A">
              <w:rPr>
                <w:b/>
                <w:bCs/>
                <w:sz w:val="24"/>
                <w:szCs w:val="24"/>
                <w:lang w:val="sv-SE"/>
              </w:rPr>
              <w:t>10%</w:t>
            </w:r>
          </w:p>
        </w:tc>
        <w:tc>
          <w:tcPr>
            <w:tcW w:w="98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rPr>
              <w:t>11</w:t>
            </w:r>
          </w:p>
          <w:p w:rsidR="00B662D1" w:rsidRPr="00B80C4A" w:rsidRDefault="00B662D1" w:rsidP="00B80C4A">
            <w:pPr>
              <w:tabs>
                <w:tab w:val="left" w:pos="-2520"/>
              </w:tabs>
              <w:spacing w:after="0" w:line="240" w:lineRule="auto"/>
              <w:contextualSpacing/>
              <w:jc w:val="center"/>
              <w:rPr>
                <w:b/>
                <w:bCs/>
                <w:sz w:val="24"/>
                <w:szCs w:val="24"/>
                <w:lang w:val="sv-SE"/>
              </w:rPr>
            </w:pPr>
            <w:r w:rsidRPr="00B80C4A">
              <w:rPr>
                <w:b/>
                <w:bCs/>
                <w:sz w:val="24"/>
                <w:szCs w:val="24"/>
                <w:lang w:val="sv-SE"/>
              </w:rPr>
              <w:t>10 đ</w:t>
            </w:r>
          </w:p>
          <w:p w:rsidR="00B662D1" w:rsidRPr="00B80C4A" w:rsidRDefault="00B662D1" w:rsidP="00B80C4A">
            <w:pPr>
              <w:tabs>
                <w:tab w:val="left" w:pos="-2520"/>
              </w:tabs>
              <w:spacing w:after="0" w:line="240" w:lineRule="auto"/>
              <w:contextualSpacing/>
              <w:jc w:val="center"/>
              <w:rPr>
                <w:bCs/>
                <w:i/>
                <w:iCs/>
                <w:sz w:val="24"/>
                <w:szCs w:val="24"/>
                <w:lang w:val="sv-SE"/>
              </w:rPr>
            </w:pPr>
            <w:r w:rsidRPr="00B80C4A">
              <w:rPr>
                <w:b/>
                <w:bCs/>
                <w:sz w:val="24"/>
                <w:szCs w:val="24"/>
                <w:lang w:val="sv-SE"/>
              </w:rPr>
              <w:t>100%</w:t>
            </w:r>
          </w:p>
        </w:tc>
      </w:tr>
    </w:tbl>
    <w:p w:rsidR="000A4725" w:rsidRPr="00B80C4A" w:rsidRDefault="000A4725" w:rsidP="00B80C4A">
      <w:pPr>
        <w:spacing w:after="0" w:line="240" w:lineRule="auto"/>
        <w:jc w:val="center"/>
        <w:rPr>
          <w:szCs w:val="28"/>
          <w:lang w:val="nl-NL"/>
        </w:rPr>
        <w:sectPr w:rsidR="000A4725" w:rsidRPr="00B80C4A" w:rsidSect="00734B56">
          <w:pgSz w:w="12240" w:h="15840"/>
          <w:pgMar w:top="1276" w:right="1440" w:bottom="284" w:left="1440" w:header="720" w:footer="720" w:gutter="0"/>
          <w:cols w:space="720"/>
          <w:docGrid w:linePitch="360"/>
        </w:sectPr>
      </w:pPr>
    </w:p>
    <w:tbl>
      <w:tblPr>
        <w:tblStyle w:val="TableGrid"/>
        <w:tblpPr w:leftFromText="180" w:rightFromText="180" w:horzAnchor="margin" w:tblpX="-426"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B80C4A" w:rsidRPr="00B80C4A" w:rsidTr="0076593B">
        <w:tc>
          <w:tcPr>
            <w:tcW w:w="6091" w:type="dxa"/>
          </w:tcPr>
          <w:p w:rsidR="00D27FCD" w:rsidRPr="00B80C4A" w:rsidRDefault="00D27FCD" w:rsidP="00B80C4A">
            <w:pPr>
              <w:spacing w:after="0" w:line="240" w:lineRule="auto"/>
              <w:jc w:val="center"/>
              <w:rPr>
                <w:rFonts w:eastAsia="Times New Roman"/>
                <w:szCs w:val="28"/>
                <w:lang w:val="nl-NL"/>
              </w:rPr>
            </w:pPr>
            <w:r w:rsidRPr="00B80C4A">
              <w:rPr>
                <w:szCs w:val="28"/>
                <w:lang w:val="nl-NL"/>
              </w:rPr>
              <w:lastRenderedPageBreak/>
              <w:t>PHÒNG GD&amp;ĐT THỊ XÃ ĐÔNG TRIỀU</w:t>
            </w:r>
          </w:p>
          <w:p w:rsidR="00D27FCD" w:rsidRPr="00B80C4A" w:rsidRDefault="00D27FCD" w:rsidP="00B80C4A">
            <w:pPr>
              <w:spacing w:after="0" w:line="240" w:lineRule="auto"/>
              <w:jc w:val="center"/>
              <w:rPr>
                <w:b/>
                <w:szCs w:val="28"/>
                <w:lang w:val="sv-SE"/>
              </w:rPr>
            </w:pPr>
            <w:r w:rsidRPr="00B80C4A">
              <w:rPr>
                <w:noProof/>
                <w:szCs w:val="28"/>
                <w:lang w:eastAsia="ko-KR"/>
              </w:rPr>
              <mc:AlternateContent>
                <mc:Choice Requires="wps">
                  <w:drawing>
                    <wp:anchor distT="4294967294" distB="4294967294" distL="114300" distR="114300" simplePos="0" relativeHeight="251672576" behindDoc="0" locked="0" layoutInCell="1" allowOverlap="1" wp14:anchorId="728C6E9E" wp14:editId="107C8BDA">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8EB1151" id="Straight Connector 20"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B80C4A">
              <w:rPr>
                <w:b/>
                <w:szCs w:val="28"/>
                <w:lang w:val="sv-SE"/>
              </w:rPr>
              <w:t>TRƯỜNG THCS HỒNG THÁI ĐÔNG</w:t>
            </w:r>
          </w:p>
        </w:tc>
        <w:tc>
          <w:tcPr>
            <w:tcW w:w="4678" w:type="dxa"/>
          </w:tcPr>
          <w:p w:rsidR="00D27FCD" w:rsidRPr="004F0CF0" w:rsidRDefault="00D27FCD" w:rsidP="00B80C4A">
            <w:pPr>
              <w:spacing w:after="0" w:line="240" w:lineRule="auto"/>
              <w:jc w:val="center"/>
              <w:rPr>
                <w:b/>
                <w:szCs w:val="28"/>
                <w:lang w:val="sv-SE"/>
              </w:rPr>
            </w:pPr>
            <w:r w:rsidRPr="004F0CF0">
              <w:rPr>
                <w:b/>
                <w:szCs w:val="28"/>
                <w:lang w:val="sv-SE"/>
              </w:rPr>
              <w:t>ĐỀ KIỂM TRA</w:t>
            </w:r>
            <w:r w:rsidR="00ED397B" w:rsidRPr="004F0CF0">
              <w:rPr>
                <w:b/>
                <w:szCs w:val="28"/>
                <w:lang w:val="sv-SE"/>
              </w:rPr>
              <w:t xml:space="preserve"> </w:t>
            </w:r>
            <w:r w:rsidR="000426EF" w:rsidRPr="004F0CF0">
              <w:rPr>
                <w:b/>
                <w:szCs w:val="28"/>
                <w:lang w:val="sv-SE"/>
              </w:rPr>
              <w:t>GIỮA</w:t>
            </w:r>
            <w:r w:rsidRPr="004F0CF0">
              <w:rPr>
                <w:b/>
                <w:szCs w:val="28"/>
                <w:lang w:val="sv-SE"/>
              </w:rPr>
              <w:t xml:space="preserve"> HỌC KÌ I</w:t>
            </w:r>
            <w:r w:rsidR="004F0CF0" w:rsidRPr="004F0CF0">
              <w:rPr>
                <w:b/>
                <w:szCs w:val="28"/>
                <w:lang w:val="sv-SE"/>
              </w:rPr>
              <w:t>I</w:t>
            </w:r>
          </w:p>
          <w:p w:rsidR="00D27FCD" w:rsidRPr="00B80C4A" w:rsidRDefault="00D27FCD" w:rsidP="00B80C4A">
            <w:pPr>
              <w:spacing w:after="0" w:line="240" w:lineRule="auto"/>
              <w:jc w:val="center"/>
              <w:rPr>
                <w:b/>
                <w:szCs w:val="28"/>
              </w:rPr>
            </w:pPr>
            <w:r w:rsidRPr="00B80C4A">
              <w:rPr>
                <w:b/>
                <w:szCs w:val="28"/>
              </w:rPr>
              <w:t xml:space="preserve">NĂM HỌC </w:t>
            </w:r>
            <w:r w:rsidR="00890714" w:rsidRPr="00B80C4A">
              <w:rPr>
                <w:b/>
                <w:szCs w:val="28"/>
              </w:rPr>
              <w:t>2023-2024</w:t>
            </w:r>
          </w:p>
          <w:p w:rsidR="00D27FCD" w:rsidRPr="00B80C4A" w:rsidRDefault="00D27FCD" w:rsidP="00B80C4A">
            <w:pPr>
              <w:spacing w:after="0" w:line="240" w:lineRule="auto"/>
              <w:jc w:val="center"/>
              <w:rPr>
                <w:b/>
                <w:i/>
                <w:szCs w:val="28"/>
                <w:u w:val="single"/>
                <w:lang w:val="vi-VN"/>
              </w:rPr>
            </w:pPr>
            <w:r w:rsidRPr="00B80C4A">
              <w:rPr>
                <w:noProof/>
                <w:szCs w:val="28"/>
                <w:lang w:eastAsia="ko-KR"/>
              </w:rPr>
              <mc:AlternateContent>
                <mc:Choice Requires="wps">
                  <w:drawing>
                    <wp:anchor distT="4294967294" distB="4294967294" distL="114300" distR="114300" simplePos="0" relativeHeight="251673600" behindDoc="0" locked="0" layoutInCell="1" allowOverlap="1" wp14:anchorId="150DE5C4" wp14:editId="51345330">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6C1172B" id="Straight Connector 19"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B80C4A" w:rsidRDefault="0076593B" w:rsidP="00B80C4A">
      <w:pPr>
        <w:tabs>
          <w:tab w:val="left" w:pos="851"/>
        </w:tabs>
        <w:spacing w:after="0" w:line="240" w:lineRule="auto"/>
        <w:contextualSpacing/>
        <w:jc w:val="center"/>
        <w:rPr>
          <w:b/>
          <w:szCs w:val="28"/>
        </w:rPr>
      </w:pPr>
      <w:r w:rsidRPr="00B80C4A">
        <w:rPr>
          <w:b/>
          <w:szCs w:val="28"/>
        </w:rPr>
        <w:t>GIÁO DỤC ĐỊA PHƯƠNG</w:t>
      </w:r>
      <w:r w:rsidR="00890714" w:rsidRPr="00B80C4A">
        <w:rPr>
          <w:b/>
          <w:szCs w:val="28"/>
        </w:rPr>
        <w:t xml:space="preserve"> </w:t>
      </w:r>
      <w:r w:rsidR="000426EF">
        <w:rPr>
          <w:b/>
          <w:szCs w:val="28"/>
        </w:rPr>
        <w:t>8</w:t>
      </w:r>
    </w:p>
    <w:p w:rsidR="009D72E3" w:rsidRPr="00B80C4A" w:rsidRDefault="009D72E3" w:rsidP="00B80C4A">
      <w:pPr>
        <w:spacing w:after="0" w:line="240" w:lineRule="auto"/>
        <w:jc w:val="center"/>
        <w:rPr>
          <w:b/>
          <w:szCs w:val="28"/>
        </w:rPr>
      </w:pPr>
      <w:r w:rsidRPr="00B80C4A">
        <w:rPr>
          <w:szCs w:val="28"/>
        </w:rPr>
        <w:t xml:space="preserve">Ngày kiểm tra: </w:t>
      </w:r>
      <w:r w:rsidR="000426EF">
        <w:rPr>
          <w:szCs w:val="28"/>
        </w:rPr>
        <w:t>…/</w:t>
      </w:r>
      <w:r w:rsidR="004F0CF0">
        <w:rPr>
          <w:szCs w:val="28"/>
        </w:rPr>
        <w:t>3</w:t>
      </w:r>
      <w:r w:rsidRPr="00B80C4A">
        <w:rPr>
          <w:szCs w:val="28"/>
        </w:rPr>
        <w:t>/20</w:t>
      </w:r>
      <w:r w:rsidR="00890714" w:rsidRPr="00B80C4A">
        <w:rPr>
          <w:szCs w:val="28"/>
        </w:rPr>
        <w:t>2</w:t>
      </w:r>
      <w:r w:rsidR="004F0CF0">
        <w:rPr>
          <w:szCs w:val="28"/>
        </w:rPr>
        <w:t>4</w:t>
      </w:r>
    </w:p>
    <w:p w:rsidR="009D72E3" w:rsidRPr="00B80C4A" w:rsidRDefault="009D72E3" w:rsidP="00B80C4A">
      <w:pPr>
        <w:spacing w:after="0" w:line="240" w:lineRule="auto"/>
        <w:jc w:val="center"/>
        <w:rPr>
          <w:b/>
          <w:szCs w:val="28"/>
        </w:rPr>
      </w:pPr>
      <w:r w:rsidRPr="00B80C4A">
        <w:rPr>
          <w:szCs w:val="28"/>
        </w:rPr>
        <w:t xml:space="preserve">Thời gian làm bài: </w:t>
      </w:r>
      <w:r w:rsidR="00ED397B" w:rsidRPr="00B80C4A">
        <w:rPr>
          <w:szCs w:val="28"/>
        </w:rPr>
        <w:t>45</w:t>
      </w:r>
      <w:r w:rsidRPr="00B80C4A">
        <w:rPr>
          <w:szCs w:val="28"/>
        </w:rPr>
        <w:t xml:space="preserve"> phút</w:t>
      </w:r>
    </w:p>
    <w:p w:rsidR="00D27FCD" w:rsidRPr="00757D5B" w:rsidRDefault="00D27FCD" w:rsidP="00B80C4A">
      <w:pPr>
        <w:spacing w:after="0" w:line="240" w:lineRule="auto"/>
        <w:jc w:val="both"/>
        <w:rPr>
          <w:rFonts w:eastAsia="Times New Roman"/>
          <w:b/>
          <w:bCs/>
          <w:sz w:val="16"/>
          <w:szCs w:val="16"/>
          <w:lang w:val="sv-SE"/>
        </w:rPr>
      </w:pPr>
    </w:p>
    <w:p w:rsidR="00890714" w:rsidRPr="00B80C4A" w:rsidRDefault="00890714" w:rsidP="00B80C4A">
      <w:pPr>
        <w:spacing w:after="0" w:line="240" w:lineRule="auto"/>
        <w:jc w:val="both"/>
        <w:rPr>
          <w:rFonts w:eastAsia="Times New Roman"/>
          <w:b/>
          <w:bCs/>
          <w:szCs w:val="28"/>
          <w:lang w:val="sv-SE"/>
        </w:rPr>
      </w:pPr>
      <w:r w:rsidRPr="00B80C4A">
        <w:rPr>
          <w:rFonts w:eastAsia="Times New Roman"/>
          <w:b/>
          <w:bCs/>
          <w:szCs w:val="28"/>
          <w:lang w:val="sv-SE"/>
        </w:rPr>
        <w:t>PHẦN I: TRẮC NGHIỆM (</w:t>
      </w:r>
      <w:r w:rsidR="000426EF">
        <w:rPr>
          <w:rFonts w:eastAsia="Times New Roman"/>
          <w:b/>
          <w:bCs/>
          <w:szCs w:val="28"/>
          <w:lang w:val="sv-SE"/>
        </w:rPr>
        <w:t>4</w:t>
      </w:r>
      <w:r w:rsidRPr="00B80C4A">
        <w:rPr>
          <w:rFonts w:eastAsia="Times New Roman"/>
          <w:b/>
          <w:bCs/>
          <w:szCs w:val="28"/>
        </w:rPr>
        <w:t>,0</w:t>
      </w:r>
      <w:r w:rsidRPr="00B80C4A">
        <w:rPr>
          <w:rFonts w:eastAsia="Times New Roman"/>
          <w:b/>
          <w:bCs/>
          <w:szCs w:val="28"/>
          <w:lang w:val="sv-SE"/>
        </w:rPr>
        <w:t xml:space="preserve"> điểm)</w:t>
      </w:r>
    </w:p>
    <w:p w:rsidR="00890714" w:rsidRPr="00B80C4A" w:rsidRDefault="00890714" w:rsidP="00B80C4A">
      <w:pPr>
        <w:spacing w:after="0" w:line="240" w:lineRule="auto"/>
        <w:ind w:right="-279" w:firstLine="720"/>
        <w:rPr>
          <w:b/>
          <w:bCs/>
          <w:i/>
          <w:spacing w:val="-6"/>
          <w:szCs w:val="28"/>
          <w:lang w:val="sv-SE"/>
        </w:rPr>
      </w:pPr>
      <w:r w:rsidRPr="00B80C4A">
        <w:rPr>
          <w:b/>
          <w:bCs/>
          <w:i/>
          <w:spacing w:val="-6"/>
          <w:szCs w:val="28"/>
          <w:lang w:val="pt-BR"/>
        </w:rPr>
        <w:t xml:space="preserve">Chọn </w:t>
      </w:r>
      <w:r w:rsidRPr="00F3389F">
        <w:rPr>
          <w:b/>
          <w:bCs/>
          <w:i/>
          <w:spacing w:val="-6"/>
          <w:szCs w:val="28"/>
          <w:lang w:val="sv-SE"/>
        </w:rPr>
        <w:t>phương án</w:t>
      </w:r>
      <w:r w:rsidRPr="00B80C4A">
        <w:rPr>
          <w:b/>
          <w:bCs/>
          <w:i/>
          <w:spacing w:val="-6"/>
          <w:szCs w:val="28"/>
          <w:lang w:val="pt-BR"/>
        </w:rPr>
        <w:t xml:space="preserve"> trả lời đúng </w:t>
      </w:r>
      <w:r w:rsidRPr="00B80C4A">
        <w:rPr>
          <w:b/>
          <w:bCs/>
          <w:i/>
          <w:spacing w:val="-6"/>
          <w:szCs w:val="28"/>
          <w:lang w:val="sv-SE"/>
        </w:rPr>
        <w:t>nhất</w:t>
      </w:r>
      <w:r w:rsidRPr="00B80C4A">
        <w:rPr>
          <w:b/>
          <w:bCs/>
          <w:i/>
          <w:spacing w:val="-6"/>
          <w:szCs w:val="28"/>
          <w:lang w:val="pt-BR"/>
        </w:rPr>
        <w:t xml:space="preserve"> </w:t>
      </w:r>
      <w:r w:rsidRPr="00B80C4A">
        <w:rPr>
          <w:b/>
          <w:bCs/>
          <w:i/>
          <w:spacing w:val="-6"/>
          <w:szCs w:val="28"/>
          <w:lang w:val="sv-SE"/>
        </w:rPr>
        <w:t>(mỗi phương án trả lời đúng 0,5 điểm)</w:t>
      </w:r>
    </w:p>
    <w:p w:rsidR="00BE79AD" w:rsidRPr="00B80C4A" w:rsidRDefault="00BE79AD" w:rsidP="00B80C4A">
      <w:pPr>
        <w:spacing w:after="0" w:line="240" w:lineRule="auto"/>
        <w:rPr>
          <w:bCs/>
          <w:szCs w:val="28"/>
          <w:lang w:val="pt-BR"/>
        </w:rPr>
      </w:pPr>
      <w:r w:rsidRPr="00B80C4A">
        <w:rPr>
          <w:b/>
          <w:bCs/>
          <w:szCs w:val="28"/>
          <w:lang w:val="pt-BR"/>
        </w:rPr>
        <w:t>Câu 1</w:t>
      </w:r>
      <w:r w:rsidRPr="00B80C4A">
        <w:rPr>
          <w:bCs/>
          <w:szCs w:val="28"/>
          <w:lang w:val="pt-BR"/>
        </w:rPr>
        <w:t>.</w:t>
      </w:r>
      <w:r w:rsidRPr="00B80C4A">
        <w:rPr>
          <w:szCs w:val="28"/>
          <w:lang w:val="sv-SE"/>
        </w:rPr>
        <w:t xml:space="preserve"> </w:t>
      </w:r>
      <w:r w:rsidR="004F0CF0">
        <w:rPr>
          <w:rStyle w:val="fontstyle01"/>
          <w:rFonts w:ascii="Times New Roman" w:hAnsi="Times New Roman"/>
          <w:color w:val="auto"/>
          <w:sz w:val="28"/>
          <w:szCs w:val="28"/>
          <w:lang w:val="sv-SE"/>
        </w:rPr>
        <w:t>Ý nào nhận xét đúng về tình hình kinh tế Quảng Ninh giai đoạn hiện nay</w:t>
      </w:r>
      <w:r w:rsidRPr="00B80C4A">
        <w:rPr>
          <w:bCs/>
          <w:szCs w:val="28"/>
          <w:lang w:val="pt-BR"/>
        </w:rPr>
        <w:t>?</w:t>
      </w:r>
    </w:p>
    <w:p w:rsidR="00BE79AD" w:rsidRPr="00B80C4A" w:rsidRDefault="004F0CF0" w:rsidP="00B80C4A">
      <w:pPr>
        <w:pStyle w:val="ListParagraph"/>
        <w:numPr>
          <w:ilvl w:val="0"/>
          <w:numId w:val="4"/>
        </w:numPr>
        <w:spacing w:after="0" w:line="240" w:lineRule="auto"/>
        <w:ind w:left="567"/>
        <w:rPr>
          <w:bCs/>
          <w:szCs w:val="28"/>
          <w:lang w:val="sv-SE"/>
        </w:rPr>
      </w:pPr>
      <w:r>
        <w:rPr>
          <w:bCs/>
          <w:szCs w:val="28"/>
          <w:lang w:val="sv-SE"/>
        </w:rPr>
        <w:t>Kinh tế chậm phát triển</w:t>
      </w:r>
      <w:r w:rsidR="00BE79AD" w:rsidRPr="00B80C4A">
        <w:rPr>
          <w:bCs/>
          <w:szCs w:val="28"/>
          <w:lang w:val="sv-SE"/>
        </w:rPr>
        <w:t>.</w:t>
      </w:r>
    </w:p>
    <w:p w:rsidR="00BE79AD" w:rsidRPr="00B80C4A" w:rsidRDefault="00BE79AD" w:rsidP="00B80C4A">
      <w:pPr>
        <w:spacing w:after="0" w:line="240" w:lineRule="auto"/>
        <w:rPr>
          <w:bCs/>
          <w:szCs w:val="28"/>
          <w:lang w:val="vi-VN"/>
        </w:rPr>
      </w:pPr>
      <w:r w:rsidRPr="00B80C4A">
        <w:rPr>
          <w:bCs/>
          <w:szCs w:val="28"/>
          <w:lang w:val="sv-SE"/>
        </w:rPr>
        <w:t xml:space="preserve">   B. </w:t>
      </w:r>
      <w:r w:rsidR="004F0CF0">
        <w:rPr>
          <w:bCs/>
          <w:szCs w:val="28"/>
          <w:lang w:val="sv-SE"/>
        </w:rPr>
        <w:t>Kinh tế tăng trưởng nhưng không ổn định</w:t>
      </w:r>
      <w:r w:rsidRPr="00B80C4A">
        <w:rPr>
          <w:bCs/>
          <w:szCs w:val="28"/>
          <w:lang w:val="vi-VN"/>
        </w:rPr>
        <w:t>.</w:t>
      </w:r>
    </w:p>
    <w:p w:rsidR="00BE79AD" w:rsidRPr="00B80C4A" w:rsidRDefault="004F0CF0" w:rsidP="00B80C4A">
      <w:pPr>
        <w:pStyle w:val="ListParagraph"/>
        <w:numPr>
          <w:ilvl w:val="0"/>
          <w:numId w:val="5"/>
        </w:numPr>
        <w:spacing w:after="0" w:line="240" w:lineRule="auto"/>
        <w:rPr>
          <w:bCs/>
          <w:szCs w:val="28"/>
          <w:lang w:val="sv-SE"/>
        </w:rPr>
      </w:pPr>
      <w:r>
        <w:rPr>
          <w:bCs/>
          <w:szCs w:val="28"/>
          <w:lang w:val="sv-SE"/>
        </w:rPr>
        <w:t>Kinh tế tăng trưởng cao và ổn định</w:t>
      </w:r>
      <w:r w:rsidR="00BE79AD" w:rsidRPr="00B80C4A">
        <w:rPr>
          <w:bCs/>
          <w:szCs w:val="28"/>
          <w:lang w:val="sv-SE"/>
        </w:rPr>
        <w:t>.</w:t>
      </w:r>
    </w:p>
    <w:p w:rsidR="00BE79AD" w:rsidRPr="00B80C4A" w:rsidRDefault="004F0CF0" w:rsidP="00B80C4A">
      <w:pPr>
        <w:pStyle w:val="ListParagraph"/>
        <w:numPr>
          <w:ilvl w:val="0"/>
          <w:numId w:val="5"/>
        </w:numPr>
        <w:spacing w:after="0" w:line="240" w:lineRule="auto"/>
        <w:rPr>
          <w:bCs/>
          <w:szCs w:val="28"/>
          <w:lang w:val="sv-SE"/>
        </w:rPr>
      </w:pPr>
      <w:r>
        <w:rPr>
          <w:bCs/>
          <w:szCs w:val="28"/>
          <w:lang w:val="sv-SE"/>
        </w:rPr>
        <w:t>Kinh tế tăng trưởng không đồng đều</w:t>
      </w:r>
      <w:r w:rsidR="00BE79AD" w:rsidRPr="00B80C4A">
        <w:rPr>
          <w:bCs/>
          <w:szCs w:val="28"/>
          <w:lang w:val="sv-SE"/>
        </w:rPr>
        <w:t>.</w:t>
      </w:r>
    </w:p>
    <w:p w:rsidR="00BE79AD" w:rsidRPr="00B80C4A" w:rsidRDefault="00BE79AD" w:rsidP="00B80C4A">
      <w:pPr>
        <w:shd w:val="clear" w:color="auto" w:fill="FFFFFF"/>
        <w:spacing w:after="0" w:line="240" w:lineRule="auto"/>
        <w:rPr>
          <w:b/>
          <w:bCs/>
          <w:szCs w:val="28"/>
          <w:lang w:val="pt-BR"/>
        </w:rPr>
      </w:pPr>
      <w:r w:rsidRPr="00B80C4A">
        <w:rPr>
          <w:b/>
          <w:bCs/>
          <w:szCs w:val="28"/>
          <w:lang w:val="pt-BR"/>
        </w:rPr>
        <w:t xml:space="preserve">Câu 2. </w:t>
      </w:r>
      <w:r w:rsidR="004F0CF0">
        <w:rPr>
          <w:b/>
          <w:bCs/>
          <w:szCs w:val="28"/>
          <w:lang w:val="pt-BR"/>
        </w:rPr>
        <w:t>GRDP</w:t>
      </w:r>
      <w:r w:rsidR="005D5294" w:rsidRPr="005D5294">
        <w:rPr>
          <w:b/>
          <w:bCs/>
          <w:szCs w:val="28"/>
          <w:lang w:val="pt-BR"/>
        </w:rPr>
        <w:t xml:space="preserve"> </w:t>
      </w:r>
      <w:r w:rsidR="004F0CF0">
        <w:rPr>
          <w:b/>
          <w:bCs/>
          <w:szCs w:val="28"/>
          <w:lang w:val="pt-BR"/>
        </w:rPr>
        <w:t>bình quân đầu người năm 2020 s0 với cả nước</w:t>
      </w:r>
      <w:r w:rsidRPr="00B80C4A">
        <w:rPr>
          <w:b/>
          <w:bCs/>
          <w:szCs w:val="28"/>
          <w:lang w:val="pt-BR"/>
        </w:rPr>
        <w:t>?</w:t>
      </w:r>
    </w:p>
    <w:tbl>
      <w:tblPr>
        <w:tblStyle w:val="TableGrid"/>
        <w:tblW w:w="10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869"/>
        <w:gridCol w:w="5211"/>
      </w:tblGrid>
      <w:tr w:rsidR="00B80C4A" w:rsidRPr="008C478D" w:rsidTr="004F0CF0">
        <w:trPr>
          <w:trHeight w:val="247"/>
        </w:trPr>
        <w:tc>
          <w:tcPr>
            <w:tcW w:w="4691" w:type="dxa"/>
          </w:tcPr>
          <w:p w:rsidR="00BE79AD" w:rsidRPr="00B80C4A" w:rsidRDefault="00BE79AD" w:rsidP="004F0CF0">
            <w:pPr>
              <w:spacing w:after="0" w:line="240" w:lineRule="auto"/>
              <w:jc w:val="both"/>
              <w:rPr>
                <w:bCs/>
                <w:szCs w:val="28"/>
                <w:lang w:val="pt-BR"/>
              </w:rPr>
            </w:pPr>
            <w:r w:rsidRPr="00B80C4A">
              <w:rPr>
                <w:bCs/>
                <w:szCs w:val="28"/>
                <w:lang w:val="pt-BR"/>
              </w:rPr>
              <w:t xml:space="preserve">A.  </w:t>
            </w:r>
            <w:r w:rsidR="004F0CF0">
              <w:rPr>
                <w:bCs/>
                <w:szCs w:val="28"/>
                <w:lang w:val="pt-BR"/>
              </w:rPr>
              <w:t>Gấp 2 lần so với bình quân cả nước</w:t>
            </w:r>
            <w:r w:rsidRPr="00B80C4A">
              <w:rPr>
                <w:bCs/>
                <w:szCs w:val="28"/>
                <w:lang w:val="vi-VN"/>
              </w:rPr>
              <w:t xml:space="preserve"> </w:t>
            </w:r>
            <w:r w:rsidRPr="00B80C4A">
              <w:rPr>
                <w:bCs/>
                <w:szCs w:val="28"/>
                <w:lang w:val="pt-BR"/>
              </w:rPr>
              <w:t xml:space="preserve">            </w:t>
            </w:r>
          </w:p>
        </w:tc>
        <w:tc>
          <w:tcPr>
            <w:tcW w:w="869" w:type="dxa"/>
          </w:tcPr>
          <w:p w:rsidR="00BE79AD" w:rsidRPr="00B80C4A" w:rsidRDefault="00BE79AD" w:rsidP="00B80C4A">
            <w:pPr>
              <w:spacing w:after="0" w:line="240" w:lineRule="auto"/>
              <w:ind w:left="304" w:firstLine="142"/>
              <w:jc w:val="both"/>
              <w:rPr>
                <w:bCs/>
                <w:szCs w:val="28"/>
                <w:lang w:val="pt-BR"/>
              </w:rPr>
            </w:pPr>
          </w:p>
        </w:tc>
        <w:tc>
          <w:tcPr>
            <w:tcW w:w="5211" w:type="dxa"/>
          </w:tcPr>
          <w:p w:rsidR="00BE79AD" w:rsidRPr="005D5294" w:rsidRDefault="00BE79AD" w:rsidP="005D5294">
            <w:pPr>
              <w:spacing w:after="0" w:line="240" w:lineRule="auto"/>
              <w:jc w:val="both"/>
              <w:rPr>
                <w:bCs/>
                <w:szCs w:val="28"/>
                <w:lang w:val="pt-BR"/>
              </w:rPr>
            </w:pPr>
            <w:r w:rsidRPr="00B80C4A">
              <w:rPr>
                <w:bCs/>
                <w:szCs w:val="28"/>
                <w:lang w:val="pt-BR"/>
              </w:rPr>
              <w:t xml:space="preserve">B. </w:t>
            </w:r>
            <w:r w:rsidR="004F0CF0">
              <w:rPr>
                <w:bCs/>
                <w:szCs w:val="28"/>
                <w:lang w:val="pt-BR"/>
              </w:rPr>
              <w:t>Gấp 3 lần so với bình quân cả nước</w:t>
            </w:r>
            <w:r w:rsidR="004F0CF0" w:rsidRPr="00B80C4A">
              <w:rPr>
                <w:bCs/>
                <w:szCs w:val="28"/>
                <w:lang w:val="vi-VN"/>
              </w:rPr>
              <w:t xml:space="preserve"> </w:t>
            </w:r>
            <w:r w:rsidR="004F0CF0" w:rsidRPr="00B80C4A">
              <w:rPr>
                <w:bCs/>
                <w:szCs w:val="28"/>
                <w:lang w:val="pt-BR"/>
              </w:rPr>
              <w:t xml:space="preserve">            </w:t>
            </w:r>
          </w:p>
        </w:tc>
      </w:tr>
      <w:tr w:rsidR="00B80C4A" w:rsidRPr="008C478D" w:rsidTr="004F0CF0">
        <w:trPr>
          <w:trHeight w:val="357"/>
        </w:trPr>
        <w:tc>
          <w:tcPr>
            <w:tcW w:w="4691" w:type="dxa"/>
          </w:tcPr>
          <w:p w:rsidR="00BE79AD" w:rsidRPr="005D5294" w:rsidRDefault="00BE79AD" w:rsidP="004F0CF0">
            <w:pPr>
              <w:spacing w:after="0" w:line="240" w:lineRule="auto"/>
              <w:jc w:val="both"/>
              <w:rPr>
                <w:bCs/>
                <w:szCs w:val="28"/>
                <w:lang w:val="pt-BR"/>
              </w:rPr>
            </w:pPr>
            <w:r w:rsidRPr="00B80C4A">
              <w:rPr>
                <w:bCs/>
                <w:szCs w:val="28"/>
                <w:lang w:val="vi-VN"/>
              </w:rPr>
              <w:t xml:space="preserve">C. </w:t>
            </w:r>
            <w:r w:rsidR="004F0CF0">
              <w:rPr>
                <w:bCs/>
                <w:szCs w:val="28"/>
                <w:lang w:val="pt-BR"/>
              </w:rPr>
              <w:t>Gấp 4 lần so với bình quân cả nước</w:t>
            </w:r>
            <w:r w:rsidR="004F0CF0" w:rsidRPr="00B80C4A">
              <w:rPr>
                <w:bCs/>
                <w:szCs w:val="28"/>
                <w:lang w:val="vi-VN"/>
              </w:rPr>
              <w:t xml:space="preserve"> </w:t>
            </w:r>
            <w:r w:rsidR="004F0CF0" w:rsidRPr="00B80C4A">
              <w:rPr>
                <w:bCs/>
                <w:szCs w:val="28"/>
                <w:lang w:val="pt-BR"/>
              </w:rPr>
              <w:t xml:space="preserve">            </w:t>
            </w:r>
          </w:p>
        </w:tc>
        <w:tc>
          <w:tcPr>
            <w:tcW w:w="869" w:type="dxa"/>
          </w:tcPr>
          <w:p w:rsidR="00BE79AD" w:rsidRPr="00B80C4A" w:rsidRDefault="00BE79AD" w:rsidP="00B80C4A">
            <w:pPr>
              <w:spacing w:after="0" w:line="240" w:lineRule="auto"/>
              <w:ind w:left="304" w:firstLine="142"/>
              <w:jc w:val="both"/>
              <w:rPr>
                <w:bCs/>
                <w:szCs w:val="28"/>
                <w:lang w:val="pt-BR"/>
              </w:rPr>
            </w:pPr>
          </w:p>
        </w:tc>
        <w:tc>
          <w:tcPr>
            <w:tcW w:w="5211" w:type="dxa"/>
          </w:tcPr>
          <w:p w:rsidR="00BE79AD" w:rsidRPr="00B80C4A" w:rsidRDefault="00BE79AD" w:rsidP="004F0CF0">
            <w:pPr>
              <w:pStyle w:val="ListParagraph"/>
              <w:numPr>
                <w:ilvl w:val="0"/>
                <w:numId w:val="7"/>
              </w:numPr>
              <w:spacing w:after="0" w:line="240" w:lineRule="auto"/>
              <w:ind w:left="283" w:hanging="283"/>
              <w:rPr>
                <w:bCs/>
                <w:szCs w:val="28"/>
                <w:lang w:val="vi-VN"/>
              </w:rPr>
            </w:pPr>
            <w:r w:rsidRPr="005D5294">
              <w:rPr>
                <w:bCs/>
                <w:szCs w:val="28"/>
                <w:lang w:val="pt-BR"/>
              </w:rPr>
              <w:t xml:space="preserve"> </w:t>
            </w:r>
            <w:r w:rsidR="004F0CF0">
              <w:rPr>
                <w:bCs/>
                <w:szCs w:val="28"/>
                <w:lang w:val="pt-BR"/>
              </w:rPr>
              <w:t>Gấp 5 lần so với bình quân cả nước</w:t>
            </w:r>
            <w:r w:rsidR="004F0CF0" w:rsidRPr="00B80C4A">
              <w:rPr>
                <w:bCs/>
                <w:szCs w:val="28"/>
                <w:lang w:val="vi-VN"/>
              </w:rPr>
              <w:t xml:space="preserve"> </w:t>
            </w:r>
            <w:r w:rsidR="004F0CF0" w:rsidRPr="00B80C4A">
              <w:rPr>
                <w:bCs/>
                <w:szCs w:val="28"/>
                <w:lang w:val="pt-BR"/>
              </w:rPr>
              <w:t xml:space="preserve">            </w:t>
            </w:r>
          </w:p>
        </w:tc>
      </w:tr>
    </w:tbl>
    <w:p w:rsidR="00BE79AD" w:rsidRPr="00B80C4A" w:rsidRDefault="00BE79AD" w:rsidP="00B80C4A">
      <w:pPr>
        <w:shd w:val="clear" w:color="auto" w:fill="FFFFFF"/>
        <w:spacing w:after="0" w:line="240" w:lineRule="auto"/>
        <w:rPr>
          <w:rFonts w:eastAsia="Times New Roman"/>
          <w:bCs/>
          <w:szCs w:val="28"/>
          <w:bdr w:val="none" w:sz="0" w:space="0" w:color="auto" w:frame="1"/>
          <w:lang w:val="sv-SE"/>
        </w:rPr>
      </w:pPr>
      <w:r w:rsidRPr="00B80C4A">
        <w:rPr>
          <w:b/>
          <w:bCs/>
          <w:szCs w:val="28"/>
          <w:lang w:val="pt-BR"/>
        </w:rPr>
        <w:t xml:space="preserve">Câu </w:t>
      </w:r>
      <w:r w:rsidR="0059163F">
        <w:rPr>
          <w:b/>
          <w:bCs/>
          <w:szCs w:val="28"/>
          <w:lang w:val="pt-BR"/>
        </w:rPr>
        <w:t>3</w:t>
      </w:r>
      <w:r w:rsidRPr="00B80C4A">
        <w:rPr>
          <w:b/>
          <w:bCs/>
          <w:szCs w:val="28"/>
          <w:lang w:val="pt-BR"/>
        </w:rPr>
        <w:t xml:space="preserve">. </w:t>
      </w:r>
      <w:r w:rsidR="004F0CF0">
        <w:rPr>
          <w:b/>
          <w:bCs/>
          <w:szCs w:val="28"/>
          <w:lang w:val="pt-BR"/>
        </w:rPr>
        <w:t>Khó khăn về lao động của Quảng Ninh là gì</w:t>
      </w:r>
      <w:r w:rsidRPr="00B80C4A">
        <w:rPr>
          <w:szCs w:val="28"/>
          <w:lang w:val="sv-S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80C4A" w:rsidRPr="008C478D" w:rsidTr="00BD5ECE">
        <w:tc>
          <w:tcPr>
            <w:tcW w:w="4675" w:type="dxa"/>
          </w:tcPr>
          <w:p w:rsidR="00BE79AD" w:rsidRPr="0073037A" w:rsidRDefault="00BE79AD" w:rsidP="001015C8">
            <w:pPr>
              <w:spacing w:after="0" w:line="240" w:lineRule="auto"/>
              <w:rPr>
                <w:rFonts w:eastAsia="Times New Roman"/>
                <w:szCs w:val="28"/>
                <w:lang w:val="sv-SE"/>
              </w:rPr>
            </w:pPr>
            <w:r w:rsidRPr="00B80C4A">
              <w:rPr>
                <w:rFonts w:eastAsia="Times New Roman"/>
                <w:szCs w:val="28"/>
                <w:lang w:val="sv-SE"/>
              </w:rPr>
              <w:t xml:space="preserve">A. </w:t>
            </w:r>
            <w:r w:rsidR="001015C8">
              <w:rPr>
                <w:rFonts w:eastAsia="Times New Roman"/>
                <w:szCs w:val="28"/>
                <w:lang w:val="sv-SE"/>
              </w:rPr>
              <w:t>Thiếu lao động trẻ</w:t>
            </w:r>
          </w:p>
        </w:tc>
        <w:tc>
          <w:tcPr>
            <w:tcW w:w="4675" w:type="dxa"/>
          </w:tcPr>
          <w:p w:rsidR="00BE79AD" w:rsidRPr="001015C8" w:rsidRDefault="00BE79AD" w:rsidP="001015C8">
            <w:pPr>
              <w:spacing w:after="0" w:line="240" w:lineRule="auto"/>
              <w:rPr>
                <w:rFonts w:eastAsia="Times New Roman"/>
                <w:szCs w:val="28"/>
                <w:lang w:val="sv-SE"/>
              </w:rPr>
            </w:pPr>
            <w:r w:rsidRPr="00B80C4A">
              <w:rPr>
                <w:rFonts w:eastAsia="Times New Roman"/>
                <w:szCs w:val="28"/>
                <w:lang w:val="sv-SE"/>
              </w:rPr>
              <w:t xml:space="preserve">B. </w:t>
            </w:r>
            <w:r w:rsidR="001015C8" w:rsidRPr="001015C8">
              <w:rPr>
                <w:rFonts w:eastAsia="Times New Roman"/>
                <w:szCs w:val="28"/>
                <w:lang w:val="sv-SE"/>
              </w:rPr>
              <w:t>Thiếu lao động đã qua đào tạo</w:t>
            </w:r>
          </w:p>
        </w:tc>
      </w:tr>
      <w:tr w:rsidR="00B80C4A" w:rsidRPr="0073037A" w:rsidTr="00BD5ECE">
        <w:tc>
          <w:tcPr>
            <w:tcW w:w="4675" w:type="dxa"/>
          </w:tcPr>
          <w:p w:rsidR="00BE79AD" w:rsidRPr="0073037A" w:rsidRDefault="00BE79AD" w:rsidP="001015C8">
            <w:pPr>
              <w:spacing w:after="0" w:line="240" w:lineRule="auto"/>
              <w:rPr>
                <w:rFonts w:eastAsia="Times New Roman"/>
                <w:szCs w:val="28"/>
              </w:rPr>
            </w:pPr>
            <w:r w:rsidRPr="00B80C4A">
              <w:rPr>
                <w:rFonts w:eastAsia="Times New Roman"/>
                <w:szCs w:val="28"/>
                <w:lang w:val="sv-SE"/>
              </w:rPr>
              <w:t xml:space="preserve">C. </w:t>
            </w:r>
            <w:r w:rsidR="001015C8">
              <w:rPr>
                <w:rFonts w:eastAsia="Times New Roman"/>
                <w:szCs w:val="28"/>
              </w:rPr>
              <w:t>Thiếu lao động nữ</w:t>
            </w:r>
          </w:p>
        </w:tc>
        <w:tc>
          <w:tcPr>
            <w:tcW w:w="4675" w:type="dxa"/>
          </w:tcPr>
          <w:p w:rsidR="00BE79AD" w:rsidRPr="0073037A" w:rsidRDefault="00BE79AD" w:rsidP="001015C8">
            <w:pPr>
              <w:spacing w:after="0" w:line="240" w:lineRule="auto"/>
              <w:rPr>
                <w:rFonts w:eastAsia="Times New Roman"/>
                <w:szCs w:val="28"/>
              </w:rPr>
            </w:pPr>
            <w:r w:rsidRPr="00B80C4A">
              <w:rPr>
                <w:rFonts w:eastAsia="Times New Roman"/>
                <w:szCs w:val="28"/>
                <w:lang w:val="sv-SE"/>
              </w:rPr>
              <w:t xml:space="preserve">D. </w:t>
            </w:r>
            <w:r w:rsidR="001015C8">
              <w:rPr>
                <w:rFonts w:eastAsia="Times New Roman"/>
                <w:szCs w:val="28"/>
              </w:rPr>
              <w:t>Thiếu lao động nam</w:t>
            </w:r>
          </w:p>
        </w:tc>
      </w:tr>
    </w:tbl>
    <w:p w:rsidR="009643DF" w:rsidRDefault="009643DF" w:rsidP="009643DF">
      <w:pPr>
        <w:spacing w:after="0" w:line="240" w:lineRule="auto"/>
        <w:jc w:val="both"/>
        <w:rPr>
          <w:bCs/>
          <w:szCs w:val="28"/>
          <w:lang w:val="pt-BR"/>
        </w:rPr>
      </w:pPr>
      <w:r w:rsidRPr="00B80C4A">
        <w:rPr>
          <w:b/>
          <w:bCs/>
          <w:szCs w:val="28"/>
          <w:lang w:val="pt-BR"/>
        </w:rPr>
        <w:t xml:space="preserve">Câu </w:t>
      </w:r>
      <w:r w:rsidR="004B3392">
        <w:rPr>
          <w:b/>
          <w:bCs/>
          <w:szCs w:val="28"/>
          <w:lang w:val="pt-BR"/>
        </w:rPr>
        <w:t>4</w:t>
      </w:r>
      <w:r w:rsidRPr="00B80C4A">
        <w:rPr>
          <w:b/>
          <w:bCs/>
          <w:szCs w:val="28"/>
          <w:lang w:val="pt-BR"/>
        </w:rPr>
        <w:t xml:space="preserve">. </w:t>
      </w:r>
      <w:r>
        <w:rPr>
          <w:b/>
          <w:bCs/>
          <w:szCs w:val="28"/>
          <w:lang w:val="pt-BR"/>
        </w:rPr>
        <w:t>Cơ cấu kinh tế ngành chuyển dịch theo hướng nào</w:t>
      </w:r>
      <w:r w:rsidRPr="00B80C4A">
        <w:rPr>
          <w:bCs/>
          <w:szCs w:val="28"/>
          <w:lang w:val="pt-BR"/>
        </w:rPr>
        <w:t>?</w:t>
      </w:r>
    </w:p>
    <w:tbl>
      <w:tblPr>
        <w:tblStyle w:val="TableGrid"/>
        <w:tblW w:w="100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7"/>
      </w:tblGrid>
      <w:tr w:rsidR="009643DF" w:rsidRPr="008C478D" w:rsidTr="00FD1F96">
        <w:trPr>
          <w:trHeight w:val="323"/>
        </w:trPr>
        <w:tc>
          <w:tcPr>
            <w:tcW w:w="10037" w:type="dxa"/>
          </w:tcPr>
          <w:p w:rsidR="009643DF" w:rsidRPr="001015C8" w:rsidRDefault="009643DF" w:rsidP="00FD1F96">
            <w:pPr>
              <w:spacing w:after="0" w:line="240" w:lineRule="auto"/>
              <w:jc w:val="both"/>
              <w:rPr>
                <w:bCs/>
                <w:color w:val="000000" w:themeColor="text1"/>
                <w:szCs w:val="28"/>
                <w:lang w:val="pt-BR"/>
              </w:rPr>
            </w:pPr>
            <w:r w:rsidRPr="005A3D27">
              <w:rPr>
                <w:bCs/>
                <w:color w:val="000000" w:themeColor="text1"/>
                <w:szCs w:val="28"/>
                <w:lang w:val="pt-BR"/>
              </w:rPr>
              <w:t xml:space="preserve">A. </w:t>
            </w:r>
            <w:r w:rsidRPr="001015C8">
              <w:rPr>
                <w:bCs/>
                <w:color w:val="000000" w:themeColor="text1"/>
                <w:szCs w:val="28"/>
                <w:lang w:val="pt-BR"/>
              </w:rPr>
              <w:t>C</w:t>
            </w:r>
            <w:r>
              <w:rPr>
                <w:bCs/>
                <w:color w:val="000000" w:themeColor="text1"/>
                <w:szCs w:val="28"/>
                <w:lang w:val="pt-BR"/>
              </w:rPr>
              <w:t>ơ</w:t>
            </w:r>
            <w:r w:rsidRPr="001015C8">
              <w:rPr>
                <w:bCs/>
                <w:color w:val="000000" w:themeColor="text1"/>
                <w:szCs w:val="28"/>
                <w:lang w:val="pt-BR"/>
              </w:rPr>
              <w:t xml:space="preserve"> cấu kinh tế ngành chuyển dịch tích cực </w:t>
            </w:r>
            <w:r>
              <w:rPr>
                <w:bCs/>
                <w:color w:val="000000" w:themeColor="text1"/>
                <w:szCs w:val="28"/>
                <w:lang w:val="pt-BR"/>
              </w:rPr>
              <w:t>theo hướng bền vững</w:t>
            </w:r>
          </w:p>
        </w:tc>
      </w:tr>
      <w:tr w:rsidR="009643DF" w:rsidRPr="008C478D" w:rsidTr="00FD1F96">
        <w:trPr>
          <w:trHeight w:val="1062"/>
        </w:trPr>
        <w:tc>
          <w:tcPr>
            <w:tcW w:w="10037" w:type="dxa"/>
          </w:tcPr>
          <w:p w:rsidR="009643DF" w:rsidRPr="009643DF" w:rsidRDefault="009643DF" w:rsidP="00FD1F96">
            <w:pPr>
              <w:spacing w:after="0" w:line="240" w:lineRule="auto"/>
              <w:jc w:val="both"/>
              <w:rPr>
                <w:bCs/>
                <w:color w:val="000000" w:themeColor="text1"/>
                <w:szCs w:val="28"/>
                <w:lang w:val="pt-BR"/>
              </w:rPr>
            </w:pPr>
            <w:r w:rsidRPr="005A3D27">
              <w:rPr>
                <w:bCs/>
                <w:color w:val="000000" w:themeColor="text1"/>
                <w:szCs w:val="28"/>
                <w:lang w:val="vi-VN"/>
              </w:rPr>
              <w:t>B.</w:t>
            </w:r>
            <w:r w:rsidRPr="00F3389F">
              <w:rPr>
                <w:bCs/>
                <w:color w:val="000000" w:themeColor="text1"/>
                <w:szCs w:val="28"/>
                <w:lang w:val="pt-BR"/>
              </w:rPr>
              <w:t xml:space="preserve"> </w:t>
            </w:r>
            <w:r w:rsidRPr="001015C8">
              <w:rPr>
                <w:bCs/>
                <w:color w:val="000000" w:themeColor="text1"/>
                <w:szCs w:val="28"/>
                <w:lang w:val="pt-BR"/>
              </w:rPr>
              <w:t>C</w:t>
            </w:r>
            <w:r>
              <w:rPr>
                <w:bCs/>
                <w:color w:val="000000" w:themeColor="text1"/>
                <w:szCs w:val="28"/>
                <w:lang w:val="pt-BR"/>
              </w:rPr>
              <w:t>ơ</w:t>
            </w:r>
            <w:r w:rsidRPr="001015C8">
              <w:rPr>
                <w:bCs/>
                <w:color w:val="000000" w:themeColor="text1"/>
                <w:szCs w:val="28"/>
                <w:lang w:val="pt-BR"/>
              </w:rPr>
              <w:t xml:space="preserve"> cấu kinh tế ngành chuyển dịch </w:t>
            </w:r>
            <w:r>
              <w:rPr>
                <w:bCs/>
                <w:color w:val="000000" w:themeColor="text1"/>
                <w:szCs w:val="28"/>
                <w:lang w:val="pt-BR"/>
              </w:rPr>
              <w:t>chậm</w:t>
            </w:r>
            <w:r w:rsidRPr="001015C8">
              <w:rPr>
                <w:bCs/>
                <w:color w:val="000000" w:themeColor="text1"/>
                <w:szCs w:val="28"/>
                <w:lang w:val="pt-BR"/>
              </w:rPr>
              <w:t xml:space="preserve"> </w:t>
            </w:r>
            <w:r>
              <w:rPr>
                <w:bCs/>
                <w:color w:val="000000" w:themeColor="text1"/>
                <w:szCs w:val="28"/>
                <w:lang w:val="pt-BR"/>
              </w:rPr>
              <w:t>theo thiếu bền vững</w:t>
            </w:r>
            <w:r w:rsidRPr="009643DF">
              <w:rPr>
                <w:bCs/>
                <w:color w:val="000000" w:themeColor="text1"/>
                <w:szCs w:val="28"/>
                <w:lang w:val="pt-BR"/>
              </w:rPr>
              <w:t>.</w:t>
            </w:r>
          </w:p>
          <w:p w:rsidR="009643DF" w:rsidRPr="009643DF" w:rsidRDefault="009643DF" w:rsidP="00FD1F96">
            <w:pPr>
              <w:spacing w:after="0" w:line="240" w:lineRule="auto"/>
              <w:jc w:val="both"/>
              <w:rPr>
                <w:bCs/>
                <w:color w:val="000000" w:themeColor="text1"/>
                <w:szCs w:val="28"/>
                <w:lang w:val="pt-BR"/>
              </w:rPr>
            </w:pPr>
            <w:r w:rsidRPr="005A3D27">
              <w:rPr>
                <w:bCs/>
                <w:color w:val="000000" w:themeColor="text1"/>
                <w:szCs w:val="28"/>
                <w:lang w:val="vi-VN"/>
              </w:rPr>
              <w:t xml:space="preserve">C. </w:t>
            </w:r>
            <w:r w:rsidRPr="001015C8">
              <w:rPr>
                <w:bCs/>
                <w:color w:val="000000" w:themeColor="text1"/>
                <w:szCs w:val="28"/>
                <w:lang w:val="pt-BR"/>
              </w:rPr>
              <w:t>C</w:t>
            </w:r>
            <w:r>
              <w:rPr>
                <w:bCs/>
                <w:color w:val="000000" w:themeColor="text1"/>
                <w:szCs w:val="28"/>
                <w:lang w:val="pt-BR"/>
              </w:rPr>
              <w:t>ơ</w:t>
            </w:r>
            <w:r w:rsidRPr="001015C8">
              <w:rPr>
                <w:bCs/>
                <w:color w:val="000000" w:themeColor="text1"/>
                <w:szCs w:val="28"/>
                <w:lang w:val="pt-BR"/>
              </w:rPr>
              <w:t xml:space="preserve"> cấu kinh tế ngành chuyển dịch </w:t>
            </w:r>
            <w:r>
              <w:rPr>
                <w:bCs/>
                <w:color w:val="000000" w:themeColor="text1"/>
                <w:szCs w:val="28"/>
                <w:lang w:val="pt-BR"/>
              </w:rPr>
              <w:t>nhanh</w:t>
            </w:r>
            <w:r w:rsidRPr="001015C8">
              <w:rPr>
                <w:bCs/>
                <w:color w:val="000000" w:themeColor="text1"/>
                <w:szCs w:val="28"/>
                <w:lang w:val="pt-BR"/>
              </w:rPr>
              <w:t xml:space="preserve"> </w:t>
            </w:r>
            <w:r>
              <w:rPr>
                <w:bCs/>
                <w:color w:val="000000" w:themeColor="text1"/>
                <w:szCs w:val="28"/>
                <w:lang w:val="pt-BR"/>
              </w:rPr>
              <w:t>nhưng thiếu bền vững</w:t>
            </w:r>
            <w:r w:rsidRPr="009643DF">
              <w:rPr>
                <w:bCs/>
                <w:color w:val="000000" w:themeColor="text1"/>
                <w:szCs w:val="28"/>
                <w:lang w:val="pt-BR"/>
              </w:rPr>
              <w:t>.</w:t>
            </w:r>
          </w:p>
          <w:p w:rsidR="009643DF" w:rsidRPr="005A3D27" w:rsidRDefault="009643DF" w:rsidP="00FD1F96">
            <w:pPr>
              <w:spacing w:after="0" w:line="240" w:lineRule="auto"/>
              <w:jc w:val="both"/>
              <w:rPr>
                <w:bCs/>
                <w:color w:val="000000" w:themeColor="text1"/>
                <w:szCs w:val="28"/>
                <w:lang w:val="vi-VN"/>
              </w:rPr>
            </w:pPr>
            <w:r w:rsidRPr="005A3D27">
              <w:rPr>
                <w:bCs/>
                <w:color w:val="000000" w:themeColor="text1"/>
                <w:szCs w:val="28"/>
                <w:lang w:val="vi-VN"/>
              </w:rPr>
              <w:t xml:space="preserve">D. </w:t>
            </w:r>
            <w:r w:rsidRPr="001015C8">
              <w:rPr>
                <w:bCs/>
                <w:color w:val="000000" w:themeColor="text1"/>
                <w:szCs w:val="28"/>
                <w:lang w:val="pt-BR"/>
              </w:rPr>
              <w:t>C</w:t>
            </w:r>
            <w:r>
              <w:rPr>
                <w:bCs/>
                <w:color w:val="000000" w:themeColor="text1"/>
                <w:szCs w:val="28"/>
                <w:lang w:val="pt-BR"/>
              </w:rPr>
              <w:t>ơ</w:t>
            </w:r>
            <w:r w:rsidRPr="001015C8">
              <w:rPr>
                <w:bCs/>
                <w:color w:val="000000" w:themeColor="text1"/>
                <w:szCs w:val="28"/>
                <w:lang w:val="pt-BR"/>
              </w:rPr>
              <w:t xml:space="preserve"> cấu kinh tế ngành chuyển dịch </w:t>
            </w:r>
            <w:r>
              <w:rPr>
                <w:bCs/>
                <w:color w:val="000000" w:themeColor="text1"/>
                <w:szCs w:val="28"/>
                <w:lang w:val="pt-BR"/>
              </w:rPr>
              <w:t>tích theo hướng tích cực nhưng thiếu bền vững</w:t>
            </w:r>
            <w:r w:rsidRPr="009643DF">
              <w:rPr>
                <w:bCs/>
                <w:color w:val="000000" w:themeColor="text1"/>
                <w:szCs w:val="28"/>
                <w:lang w:val="pt-BR"/>
              </w:rPr>
              <w:t>.</w:t>
            </w:r>
            <w:r w:rsidRPr="005A3D27">
              <w:rPr>
                <w:bCs/>
                <w:color w:val="000000" w:themeColor="text1"/>
                <w:szCs w:val="28"/>
                <w:lang w:val="vi-VN"/>
              </w:rPr>
              <w:t xml:space="preserve"> </w:t>
            </w:r>
          </w:p>
        </w:tc>
      </w:tr>
    </w:tbl>
    <w:p w:rsidR="0059163F" w:rsidRPr="00B80C4A" w:rsidRDefault="0059163F" w:rsidP="0059163F">
      <w:pPr>
        <w:spacing w:after="0" w:line="240" w:lineRule="auto"/>
        <w:jc w:val="both"/>
        <w:rPr>
          <w:bCs/>
          <w:szCs w:val="28"/>
          <w:lang w:val="pt-BR"/>
        </w:rPr>
      </w:pPr>
      <w:r w:rsidRPr="00B80C4A">
        <w:rPr>
          <w:b/>
          <w:bCs/>
          <w:szCs w:val="28"/>
          <w:lang w:val="pt-BR"/>
        </w:rPr>
        <w:t xml:space="preserve">Câu </w:t>
      </w:r>
      <w:r w:rsidR="004B3392">
        <w:rPr>
          <w:b/>
          <w:bCs/>
          <w:szCs w:val="28"/>
          <w:lang w:val="pt-BR"/>
        </w:rPr>
        <w:t>5</w:t>
      </w:r>
      <w:r w:rsidRPr="00B80C4A">
        <w:rPr>
          <w:b/>
          <w:bCs/>
          <w:szCs w:val="28"/>
          <w:lang w:val="pt-BR"/>
        </w:rPr>
        <w:t>:</w:t>
      </w:r>
      <w:r w:rsidR="009643DF">
        <w:rPr>
          <w:b/>
          <w:bCs/>
          <w:szCs w:val="28"/>
          <w:lang w:val="pt-BR"/>
        </w:rPr>
        <w:t xml:space="preserve"> Chuyển dịch cơ cấu trong ngành nông nghiệp có đặc điểm gì</w:t>
      </w:r>
      <w:r w:rsidRPr="00B80C4A">
        <w:rPr>
          <w:b/>
          <w:bCs/>
          <w:szCs w:val="28"/>
          <w:lang w:val="pt-BR"/>
        </w:rPr>
        <w:t xml:space="preserve">? </w:t>
      </w:r>
    </w:p>
    <w:tbl>
      <w:tblPr>
        <w:tblStyle w:val="TableGrid"/>
        <w:tblW w:w="9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1"/>
      </w:tblGrid>
      <w:tr w:rsidR="00CF7963" w:rsidRPr="008C478D" w:rsidTr="00CF7963">
        <w:trPr>
          <w:trHeight w:val="312"/>
        </w:trPr>
        <w:tc>
          <w:tcPr>
            <w:tcW w:w="9711" w:type="dxa"/>
          </w:tcPr>
          <w:p w:rsidR="00CF7963" w:rsidRPr="001643C1" w:rsidRDefault="00CF7963" w:rsidP="00CF7963">
            <w:pPr>
              <w:tabs>
                <w:tab w:val="left" w:pos="1350"/>
              </w:tabs>
              <w:spacing w:after="0" w:line="240" w:lineRule="auto"/>
              <w:ind w:right="-683"/>
              <w:rPr>
                <w:bCs/>
                <w:szCs w:val="28"/>
                <w:lang w:val="pt-BR"/>
              </w:rPr>
            </w:pPr>
            <w:r w:rsidRPr="00B80C4A">
              <w:rPr>
                <w:bCs/>
                <w:szCs w:val="28"/>
                <w:lang w:val="pt-BR"/>
              </w:rPr>
              <w:t xml:space="preserve">A. </w:t>
            </w:r>
            <w:r>
              <w:rPr>
                <w:bCs/>
                <w:szCs w:val="28"/>
                <w:lang w:val="pt-BR"/>
              </w:rPr>
              <w:t>Tăng tỉ trọng trồng trọt, giảm tỉ trọng chăn nuôi và thủy sản.</w:t>
            </w:r>
          </w:p>
        </w:tc>
      </w:tr>
      <w:tr w:rsidR="00CF7963" w:rsidRPr="008C478D" w:rsidTr="00CF7963">
        <w:trPr>
          <w:trHeight w:val="328"/>
        </w:trPr>
        <w:tc>
          <w:tcPr>
            <w:tcW w:w="9711" w:type="dxa"/>
          </w:tcPr>
          <w:p w:rsidR="00CF7963" w:rsidRPr="00266B2F" w:rsidRDefault="00266B2F" w:rsidP="00266B2F">
            <w:pPr>
              <w:spacing w:after="0" w:line="240" w:lineRule="auto"/>
              <w:jc w:val="both"/>
              <w:rPr>
                <w:bCs/>
                <w:szCs w:val="28"/>
                <w:lang w:val="pt-BR"/>
              </w:rPr>
            </w:pPr>
            <w:r>
              <w:rPr>
                <w:bCs/>
                <w:szCs w:val="28"/>
                <w:lang w:val="pt-BR"/>
              </w:rPr>
              <w:t xml:space="preserve"> B.</w:t>
            </w:r>
            <w:r w:rsidRPr="00266B2F">
              <w:rPr>
                <w:bCs/>
                <w:szCs w:val="28"/>
                <w:lang w:val="pt-BR"/>
              </w:rPr>
              <w:t>Giảm tỉ trọng trồng trọt, tăng tỉ trọng chăn nuôi và thủy sản.</w:t>
            </w:r>
          </w:p>
        </w:tc>
      </w:tr>
      <w:tr w:rsidR="00CF7963" w:rsidRPr="008C478D" w:rsidTr="00CF7963">
        <w:trPr>
          <w:trHeight w:val="312"/>
        </w:trPr>
        <w:tc>
          <w:tcPr>
            <w:tcW w:w="9711" w:type="dxa"/>
          </w:tcPr>
          <w:p w:rsidR="00CF7963" w:rsidRPr="001643C1" w:rsidRDefault="00CF7963" w:rsidP="00266B2F">
            <w:pPr>
              <w:spacing w:after="0" w:line="240" w:lineRule="auto"/>
              <w:contextualSpacing/>
              <w:jc w:val="both"/>
              <w:rPr>
                <w:bCs/>
                <w:szCs w:val="28"/>
                <w:lang w:val="pt-BR"/>
              </w:rPr>
            </w:pPr>
            <w:r w:rsidRPr="00B80C4A">
              <w:rPr>
                <w:bCs/>
                <w:szCs w:val="28"/>
                <w:lang w:val="vi-VN"/>
              </w:rPr>
              <w:t>C.</w:t>
            </w:r>
            <w:r w:rsidRPr="00F3389F">
              <w:rPr>
                <w:bCs/>
                <w:szCs w:val="28"/>
                <w:lang w:val="pt-BR"/>
              </w:rPr>
              <w:t xml:space="preserve"> </w:t>
            </w:r>
            <w:r w:rsidR="00266B2F" w:rsidRPr="00266B2F">
              <w:rPr>
                <w:bCs/>
                <w:szCs w:val="28"/>
                <w:lang w:val="pt-BR"/>
              </w:rPr>
              <w:t xml:space="preserve">Giảm tỉ trọng </w:t>
            </w:r>
            <w:r w:rsidR="00266B2F">
              <w:rPr>
                <w:bCs/>
                <w:szCs w:val="28"/>
                <w:lang w:val="pt-BR"/>
              </w:rPr>
              <w:t>chăn nuôi</w:t>
            </w:r>
            <w:r w:rsidR="00266B2F" w:rsidRPr="00266B2F">
              <w:rPr>
                <w:bCs/>
                <w:szCs w:val="28"/>
                <w:lang w:val="pt-BR"/>
              </w:rPr>
              <w:t xml:space="preserve">, tăng tỉ trọng </w:t>
            </w:r>
            <w:r w:rsidR="00266B2F">
              <w:rPr>
                <w:bCs/>
                <w:szCs w:val="28"/>
                <w:lang w:val="pt-BR"/>
              </w:rPr>
              <w:t>trồng trọt</w:t>
            </w:r>
            <w:r w:rsidR="00266B2F" w:rsidRPr="00266B2F">
              <w:rPr>
                <w:bCs/>
                <w:szCs w:val="28"/>
                <w:lang w:val="pt-BR"/>
              </w:rPr>
              <w:t xml:space="preserve"> và thủy sản.</w:t>
            </w:r>
          </w:p>
        </w:tc>
      </w:tr>
      <w:tr w:rsidR="00CF7963" w:rsidRPr="008C478D" w:rsidTr="00CF7963">
        <w:trPr>
          <w:trHeight w:val="328"/>
        </w:trPr>
        <w:tc>
          <w:tcPr>
            <w:tcW w:w="9711" w:type="dxa"/>
          </w:tcPr>
          <w:p w:rsidR="00CF7963" w:rsidRPr="00F3389F" w:rsidRDefault="00CF7963" w:rsidP="00266B2F">
            <w:pPr>
              <w:spacing w:after="0" w:line="240" w:lineRule="auto"/>
              <w:contextualSpacing/>
              <w:jc w:val="both"/>
              <w:rPr>
                <w:bCs/>
                <w:szCs w:val="28"/>
                <w:lang w:val="pt-BR"/>
              </w:rPr>
            </w:pPr>
            <w:r w:rsidRPr="00B80C4A">
              <w:rPr>
                <w:bCs/>
                <w:szCs w:val="28"/>
                <w:lang w:val="pt-BR"/>
              </w:rPr>
              <w:t xml:space="preserve">D. </w:t>
            </w:r>
            <w:r w:rsidR="00266B2F">
              <w:rPr>
                <w:bCs/>
                <w:szCs w:val="28"/>
                <w:lang w:val="pt-BR"/>
              </w:rPr>
              <w:t>Tăng</w:t>
            </w:r>
            <w:r w:rsidR="00266B2F" w:rsidRPr="00266B2F">
              <w:rPr>
                <w:bCs/>
                <w:szCs w:val="28"/>
                <w:lang w:val="pt-BR"/>
              </w:rPr>
              <w:t xml:space="preserve"> tỉ trọng trồng trọt</w:t>
            </w:r>
            <w:r w:rsidR="00266B2F">
              <w:rPr>
                <w:bCs/>
                <w:szCs w:val="28"/>
                <w:lang w:val="pt-BR"/>
              </w:rPr>
              <w:t xml:space="preserve"> và chăn nuôi</w:t>
            </w:r>
            <w:r w:rsidR="00266B2F" w:rsidRPr="00266B2F">
              <w:rPr>
                <w:bCs/>
                <w:szCs w:val="28"/>
                <w:lang w:val="pt-BR"/>
              </w:rPr>
              <w:t xml:space="preserve">, </w:t>
            </w:r>
            <w:r w:rsidR="00266B2F">
              <w:rPr>
                <w:bCs/>
                <w:szCs w:val="28"/>
                <w:lang w:val="pt-BR"/>
              </w:rPr>
              <w:t>giảm</w:t>
            </w:r>
            <w:r w:rsidR="00266B2F" w:rsidRPr="00266B2F">
              <w:rPr>
                <w:bCs/>
                <w:szCs w:val="28"/>
                <w:lang w:val="pt-BR"/>
              </w:rPr>
              <w:t xml:space="preserve"> tỉ trọng thủy sản.</w:t>
            </w:r>
          </w:p>
        </w:tc>
      </w:tr>
    </w:tbl>
    <w:p w:rsidR="00BE79AD" w:rsidRPr="00B80C4A" w:rsidRDefault="00BE79AD" w:rsidP="00B80C4A">
      <w:pPr>
        <w:spacing w:after="0" w:line="240" w:lineRule="auto"/>
        <w:jc w:val="both"/>
        <w:rPr>
          <w:bCs/>
          <w:szCs w:val="28"/>
          <w:lang w:val="pt-BR"/>
        </w:rPr>
      </w:pPr>
      <w:r w:rsidRPr="00B80C4A">
        <w:rPr>
          <w:b/>
          <w:bCs/>
          <w:szCs w:val="28"/>
          <w:lang w:val="pt-BR"/>
        </w:rPr>
        <w:t xml:space="preserve">Câu 6. </w:t>
      </w:r>
      <w:r w:rsidR="00266B2F">
        <w:rPr>
          <w:b/>
          <w:bCs/>
          <w:szCs w:val="28"/>
          <w:lang w:val="pt-BR"/>
        </w:rPr>
        <w:t>Cơ cấu lãnh thổ kinh tế của Quảng Ninh chia thành mấy khu vực</w:t>
      </w:r>
      <w:r w:rsidRPr="00B80C4A">
        <w:rPr>
          <w:b/>
          <w:bCs/>
          <w:szCs w:val="28"/>
          <w:lang w:val="pt-BR"/>
        </w:rPr>
        <w:t xml:space="preserve"> </w:t>
      </w:r>
      <w:r w:rsidRPr="00B80C4A">
        <w:rPr>
          <w:szCs w:val="28"/>
          <w:lang w:val="pt-BR"/>
        </w:rPr>
        <w:t>?</w:t>
      </w:r>
    </w:p>
    <w:tbl>
      <w:tblPr>
        <w:tblStyle w:val="TableGrid"/>
        <w:tblW w:w="9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1"/>
      </w:tblGrid>
      <w:tr w:rsidR="00B80C4A" w:rsidRPr="008C478D" w:rsidTr="00BD5ECE">
        <w:trPr>
          <w:trHeight w:val="312"/>
        </w:trPr>
        <w:tc>
          <w:tcPr>
            <w:tcW w:w="9711" w:type="dxa"/>
          </w:tcPr>
          <w:p w:rsidR="00BE79AD" w:rsidRPr="001643C1" w:rsidRDefault="00BE79AD" w:rsidP="00DD71FD">
            <w:pPr>
              <w:tabs>
                <w:tab w:val="left" w:pos="1350"/>
              </w:tabs>
              <w:spacing w:after="0" w:line="240" w:lineRule="auto"/>
              <w:ind w:right="-683"/>
              <w:rPr>
                <w:bCs/>
                <w:szCs w:val="28"/>
                <w:lang w:val="pt-BR"/>
              </w:rPr>
            </w:pPr>
            <w:r w:rsidRPr="00B80C4A">
              <w:rPr>
                <w:bCs/>
                <w:szCs w:val="28"/>
                <w:lang w:val="pt-BR"/>
              </w:rPr>
              <w:t xml:space="preserve">A. </w:t>
            </w:r>
            <w:r w:rsidR="00DD71FD">
              <w:rPr>
                <w:bCs/>
                <w:szCs w:val="28"/>
                <w:lang w:val="pt-BR"/>
              </w:rPr>
              <w:t>Phân hóa sản xuất với 2 khu vực chính</w:t>
            </w:r>
            <w:r w:rsidR="001643C1">
              <w:rPr>
                <w:bCs/>
                <w:szCs w:val="28"/>
                <w:lang w:val="pt-BR"/>
              </w:rPr>
              <w:t>.</w:t>
            </w:r>
          </w:p>
        </w:tc>
      </w:tr>
      <w:tr w:rsidR="00B80C4A" w:rsidRPr="008C478D" w:rsidTr="00BD5ECE">
        <w:trPr>
          <w:trHeight w:val="328"/>
        </w:trPr>
        <w:tc>
          <w:tcPr>
            <w:tcW w:w="9711" w:type="dxa"/>
          </w:tcPr>
          <w:p w:rsidR="00BE79AD" w:rsidRPr="001643C1" w:rsidRDefault="00BE79AD" w:rsidP="00DD71FD">
            <w:pPr>
              <w:spacing w:after="0" w:line="240" w:lineRule="auto"/>
              <w:jc w:val="both"/>
              <w:rPr>
                <w:bCs/>
                <w:szCs w:val="28"/>
                <w:lang w:val="pt-BR"/>
              </w:rPr>
            </w:pPr>
            <w:r w:rsidRPr="00B80C4A">
              <w:rPr>
                <w:bCs/>
                <w:szCs w:val="28"/>
                <w:lang w:val="vi-VN"/>
              </w:rPr>
              <w:t>B.</w:t>
            </w:r>
            <w:r w:rsidRPr="00F3389F">
              <w:rPr>
                <w:bCs/>
                <w:szCs w:val="28"/>
                <w:lang w:val="pt-BR"/>
              </w:rPr>
              <w:t xml:space="preserve"> </w:t>
            </w:r>
            <w:r w:rsidR="00DD71FD">
              <w:rPr>
                <w:bCs/>
                <w:szCs w:val="28"/>
                <w:lang w:val="pt-BR"/>
              </w:rPr>
              <w:t>Phân hóa sản xuất với 3 khu vực chính.</w:t>
            </w:r>
          </w:p>
        </w:tc>
      </w:tr>
      <w:tr w:rsidR="00B80C4A" w:rsidRPr="008C478D" w:rsidTr="00BD5ECE">
        <w:trPr>
          <w:trHeight w:val="312"/>
        </w:trPr>
        <w:tc>
          <w:tcPr>
            <w:tcW w:w="9711" w:type="dxa"/>
          </w:tcPr>
          <w:p w:rsidR="00BE79AD" w:rsidRPr="001643C1" w:rsidRDefault="00BE79AD" w:rsidP="00DD71FD">
            <w:pPr>
              <w:spacing w:after="0" w:line="240" w:lineRule="auto"/>
              <w:contextualSpacing/>
              <w:jc w:val="both"/>
              <w:rPr>
                <w:bCs/>
                <w:szCs w:val="28"/>
                <w:lang w:val="pt-BR"/>
              </w:rPr>
            </w:pPr>
            <w:r w:rsidRPr="00B80C4A">
              <w:rPr>
                <w:bCs/>
                <w:szCs w:val="28"/>
                <w:lang w:val="vi-VN"/>
              </w:rPr>
              <w:t>C.</w:t>
            </w:r>
            <w:r w:rsidRPr="00F3389F">
              <w:rPr>
                <w:bCs/>
                <w:szCs w:val="28"/>
                <w:lang w:val="pt-BR"/>
              </w:rPr>
              <w:t xml:space="preserve"> </w:t>
            </w:r>
            <w:r w:rsidR="00DD71FD">
              <w:rPr>
                <w:bCs/>
                <w:szCs w:val="28"/>
                <w:lang w:val="pt-BR"/>
              </w:rPr>
              <w:t>Phân hóa sản xuất với 4 khu vực chính.</w:t>
            </w:r>
            <w:r w:rsidR="001643C1">
              <w:rPr>
                <w:bCs/>
                <w:szCs w:val="28"/>
                <w:lang w:val="pt-BR"/>
              </w:rPr>
              <w:t>.</w:t>
            </w:r>
          </w:p>
        </w:tc>
      </w:tr>
      <w:tr w:rsidR="00B80C4A" w:rsidRPr="008C478D" w:rsidTr="00BD5ECE">
        <w:trPr>
          <w:trHeight w:val="328"/>
        </w:trPr>
        <w:tc>
          <w:tcPr>
            <w:tcW w:w="9711" w:type="dxa"/>
          </w:tcPr>
          <w:p w:rsidR="00BE79AD" w:rsidRPr="00F3389F" w:rsidRDefault="00BE79AD" w:rsidP="00DD71FD">
            <w:pPr>
              <w:spacing w:after="0" w:line="240" w:lineRule="auto"/>
              <w:contextualSpacing/>
              <w:jc w:val="both"/>
              <w:rPr>
                <w:bCs/>
                <w:szCs w:val="28"/>
                <w:lang w:val="pt-BR"/>
              </w:rPr>
            </w:pPr>
            <w:r w:rsidRPr="00B80C4A">
              <w:rPr>
                <w:bCs/>
                <w:szCs w:val="28"/>
                <w:lang w:val="pt-BR"/>
              </w:rPr>
              <w:t xml:space="preserve">D. </w:t>
            </w:r>
            <w:r w:rsidR="00DD71FD">
              <w:rPr>
                <w:bCs/>
                <w:szCs w:val="28"/>
                <w:lang w:val="pt-BR"/>
              </w:rPr>
              <w:t>Phân hóa sản xuất với 5 khu vực chính.</w:t>
            </w:r>
          </w:p>
        </w:tc>
      </w:tr>
    </w:tbl>
    <w:p w:rsidR="00BE79AD" w:rsidRPr="001229E1" w:rsidRDefault="00BE79AD" w:rsidP="00B80C4A">
      <w:pPr>
        <w:spacing w:after="0" w:line="240" w:lineRule="auto"/>
        <w:contextualSpacing/>
        <w:jc w:val="both"/>
        <w:rPr>
          <w:rFonts w:eastAsia="Times New Roman"/>
          <w:szCs w:val="28"/>
          <w:lang w:val="pt-BR" w:eastAsia="en-GB"/>
        </w:rPr>
      </w:pPr>
      <w:r w:rsidRPr="00B80C4A">
        <w:rPr>
          <w:b/>
          <w:bCs/>
          <w:szCs w:val="28"/>
          <w:lang w:val="pt-BR"/>
        </w:rPr>
        <w:t xml:space="preserve">Câu 7. </w:t>
      </w:r>
      <w:r w:rsidR="00DD71FD">
        <w:rPr>
          <w:rFonts w:eastAsia="Times New Roman"/>
          <w:b/>
          <w:szCs w:val="28"/>
          <w:lang w:val="pt-BR" w:eastAsia="en-GB"/>
        </w:rPr>
        <w:t>Sản lượng khai thác than của Quảng Ninh chiếm bao nhiêu % tổng sản lượng than cả nước?</w:t>
      </w:r>
    </w:p>
    <w:p w:rsidR="00BE79AD" w:rsidRPr="001229E1" w:rsidRDefault="00BE79AD" w:rsidP="007F03E8">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A. </w:t>
      </w:r>
      <w:r w:rsidR="00DD71FD">
        <w:rPr>
          <w:rFonts w:eastAsia="Times New Roman"/>
          <w:szCs w:val="28"/>
          <w:lang w:val="pt-BR" w:eastAsia="en-GB"/>
        </w:rPr>
        <w:t>chiếm khoảng 60% tổng sản lượng than cả nước.</w:t>
      </w:r>
    </w:p>
    <w:p w:rsidR="00DD71FD" w:rsidRPr="001229E1" w:rsidRDefault="00BE79AD" w:rsidP="00DD71FD">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B. </w:t>
      </w:r>
      <w:r w:rsidR="00DD71FD">
        <w:rPr>
          <w:rFonts w:eastAsia="Times New Roman"/>
          <w:szCs w:val="28"/>
          <w:lang w:val="pt-BR" w:eastAsia="en-GB"/>
        </w:rPr>
        <w:t>chiếm khoảng 70% tổng sản lượng than cả nước.</w:t>
      </w:r>
    </w:p>
    <w:p w:rsidR="00DD71FD" w:rsidRPr="001229E1" w:rsidRDefault="00BE79AD" w:rsidP="00DD71FD">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C. </w:t>
      </w:r>
      <w:r w:rsidR="00DD71FD">
        <w:rPr>
          <w:rFonts w:eastAsia="Times New Roman"/>
          <w:szCs w:val="28"/>
          <w:lang w:val="pt-BR" w:eastAsia="en-GB"/>
        </w:rPr>
        <w:t>chiếm khoảng 80% tổng sản lượng than cả nước.</w:t>
      </w:r>
    </w:p>
    <w:p w:rsidR="00DD71FD" w:rsidRPr="001229E1" w:rsidRDefault="00BE79AD" w:rsidP="00DD71FD">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D. </w:t>
      </w:r>
      <w:r w:rsidR="00DD71FD">
        <w:rPr>
          <w:rFonts w:eastAsia="Times New Roman"/>
          <w:szCs w:val="28"/>
          <w:lang w:val="pt-BR" w:eastAsia="en-GB"/>
        </w:rPr>
        <w:t>chiếm khoảng 90% tổng sản lượng than cả nước.</w:t>
      </w:r>
    </w:p>
    <w:p w:rsidR="00BE79AD" w:rsidRPr="001229E1" w:rsidRDefault="00BE79AD" w:rsidP="00DD71FD">
      <w:pPr>
        <w:spacing w:after="0" w:line="240" w:lineRule="auto"/>
        <w:ind w:left="142"/>
        <w:contextualSpacing/>
        <w:jc w:val="both"/>
        <w:rPr>
          <w:rFonts w:eastAsia="Times New Roman"/>
          <w:szCs w:val="28"/>
          <w:lang w:val="pt-BR" w:eastAsia="en-GB"/>
        </w:rPr>
      </w:pPr>
      <w:r w:rsidRPr="00B80C4A">
        <w:rPr>
          <w:b/>
          <w:bCs/>
          <w:szCs w:val="28"/>
          <w:lang w:val="pt-BR"/>
        </w:rPr>
        <w:t xml:space="preserve">Câu 8. </w:t>
      </w:r>
      <w:r w:rsidR="003A6CD4">
        <w:rPr>
          <w:b/>
          <w:bCs/>
          <w:szCs w:val="28"/>
          <w:lang w:val="pt-BR"/>
        </w:rPr>
        <w:t>Các l</w:t>
      </w:r>
      <w:r w:rsidR="00A57BAB">
        <w:rPr>
          <w:b/>
          <w:bCs/>
          <w:szCs w:val="28"/>
          <w:lang w:val="pt-BR"/>
        </w:rPr>
        <w:t>oại</w:t>
      </w:r>
      <w:r w:rsidR="003A6CD4">
        <w:rPr>
          <w:b/>
          <w:bCs/>
          <w:szCs w:val="28"/>
          <w:lang w:val="pt-BR"/>
        </w:rPr>
        <w:t xml:space="preserve"> hình giao thông vận tải tỉnh Quảng Ninh bao gồm</w:t>
      </w:r>
      <w:r w:rsidR="001229E1" w:rsidRPr="001229E1">
        <w:rPr>
          <w:rFonts w:eastAsia="Times New Roman"/>
          <w:b/>
          <w:szCs w:val="28"/>
          <w:lang w:val="pt-BR" w:eastAsia="en-GB"/>
        </w:rPr>
        <w:t>?</w:t>
      </w:r>
    </w:p>
    <w:p w:rsidR="00BE79AD" w:rsidRPr="00CA5044" w:rsidRDefault="00A57BAB"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t>Đường bộ, đường biển, đường sắt</w:t>
      </w:r>
      <w:r w:rsidR="00CA5044" w:rsidRPr="00CA5044">
        <w:rPr>
          <w:rFonts w:eastAsia="Times New Roman"/>
          <w:szCs w:val="28"/>
          <w:lang w:val="pt-BR" w:eastAsia="en-GB"/>
        </w:rPr>
        <w:t>.</w:t>
      </w:r>
    </w:p>
    <w:p w:rsidR="00BE79AD" w:rsidRPr="00CA5044" w:rsidRDefault="00A57BAB"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lastRenderedPageBreak/>
        <w:t>Đường bộ, đường sắt,</w:t>
      </w:r>
      <w:r w:rsidRPr="00A57BAB">
        <w:rPr>
          <w:rFonts w:eastAsia="Times New Roman"/>
          <w:szCs w:val="28"/>
          <w:lang w:val="pt-BR" w:eastAsia="en-GB"/>
        </w:rPr>
        <w:t xml:space="preserve"> </w:t>
      </w:r>
      <w:r>
        <w:rPr>
          <w:rFonts w:eastAsia="Times New Roman"/>
          <w:szCs w:val="28"/>
          <w:lang w:val="pt-BR" w:eastAsia="en-GB"/>
        </w:rPr>
        <w:t>đường hàng không</w:t>
      </w:r>
      <w:r w:rsidR="00CA5044" w:rsidRPr="00CA5044">
        <w:rPr>
          <w:rFonts w:eastAsia="Times New Roman"/>
          <w:szCs w:val="28"/>
          <w:lang w:val="pt-BR" w:eastAsia="en-GB"/>
        </w:rPr>
        <w:t>.</w:t>
      </w:r>
    </w:p>
    <w:p w:rsidR="00BE79AD" w:rsidRPr="00CA5044" w:rsidRDefault="00A57BAB"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t>Đường bộ, đường biển, đường sắt, đường hàng không</w:t>
      </w:r>
      <w:r w:rsidR="00CA5044" w:rsidRPr="00CA5044">
        <w:rPr>
          <w:rFonts w:eastAsia="Times New Roman"/>
          <w:szCs w:val="28"/>
          <w:lang w:val="pt-BR" w:eastAsia="en-GB"/>
        </w:rPr>
        <w:t>.</w:t>
      </w:r>
    </w:p>
    <w:p w:rsidR="00BE79AD" w:rsidRPr="00CA5044" w:rsidRDefault="00A57BAB"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t>Đường bộ, đường hàng không, đường biển</w:t>
      </w:r>
      <w:r w:rsidR="00BE79AD" w:rsidRPr="00CA5044">
        <w:rPr>
          <w:rFonts w:eastAsia="Times New Roman"/>
          <w:szCs w:val="28"/>
          <w:lang w:val="pt-BR" w:eastAsia="en-GB"/>
        </w:rPr>
        <w:t>.</w:t>
      </w:r>
    </w:p>
    <w:p w:rsidR="00BE79AD" w:rsidRPr="00B80C4A" w:rsidRDefault="00BE79AD" w:rsidP="00B80C4A">
      <w:pPr>
        <w:spacing w:after="0" w:line="240" w:lineRule="auto"/>
        <w:contextualSpacing/>
        <w:jc w:val="both"/>
        <w:rPr>
          <w:b/>
          <w:bCs/>
          <w:szCs w:val="28"/>
          <w:lang w:val="pt-BR"/>
        </w:rPr>
      </w:pPr>
      <w:r w:rsidRPr="00B80C4A">
        <w:rPr>
          <w:b/>
          <w:bCs/>
          <w:szCs w:val="28"/>
          <w:lang w:val="pt-BR"/>
        </w:rPr>
        <w:t>PHẦN II: TỰ LUẬN (</w:t>
      </w:r>
      <w:r w:rsidR="000426EF">
        <w:rPr>
          <w:b/>
          <w:bCs/>
          <w:szCs w:val="28"/>
          <w:lang w:val="pt-BR"/>
        </w:rPr>
        <w:t>6</w:t>
      </w:r>
      <w:r w:rsidRPr="00B80C4A">
        <w:rPr>
          <w:b/>
          <w:bCs/>
          <w:szCs w:val="28"/>
          <w:lang w:val="vi-VN"/>
        </w:rPr>
        <w:t>,0</w:t>
      </w:r>
      <w:r w:rsidRPr="00B80C4A">
        <w:rPr>
          <w:b/>
          <w:bCs/>
          <w:szCs w:val="28"/>
          <w:lang w:val="pt-BR"/>
        </w:rPr>
        <w:t xml:space="preserve"> điểm)</w:t>
      </w:r>
    </w:p>
    <w:p w:rsidR="00C86585" w:rsidRDefault="00BE79AD" w:rsidP="00B80C4A">
      <w:pPr>
        <w:spacing w:after="0" w:line="240" w:lineRule="auto"/>
        <w:jc w:val="both"/>
        <w:rPr>
          <w:bCs/>
          <w:szCs w:val="28"/>
          <w:lang w:val="pt-BR"/>
        </w:rPr>
      </w:pPr>
      <w:r w:rsidRPr="00B80C4A">
        <w:rPr>
          <w:b/>
          <w:bCs/>
          <w:szCs w:val="28"/>
          <w:lang w:val="pt-BR"/>
        </w:rPr>
        <w:t>Câu 1 (2</w:t>
      </w:r>
      <w:r w:rsidRPr="00B80C4A">
        <w:rPr>
          <w:b/>
          <w:bCs/>
          <w:szCs w:val="28"/>
          <w:lang w:val="vi-VN"/>
        </w:rPr>
        <w:t>,</w:t>
      </w:r>
      <w:r w:rsidRPr="00B80C4A">
        <w:rPr>
          <w:b/>
          <w:bCs/>
          <w:szCs w:val="28"/>
          <w:lang w:val="pt-BR"/>
        </w:rPr>
        <w:t>0 điểm)</w:t>
      </w:r>
      <w:r w:rsidRPr="00B80C4A">
        <w:rPr>
          <w:bCs/>
          <w:szCs w:val="28"/>
          <w:lang w:val="pt-BR"/>
        </w:rPr>
        <w:t xml:space="preserve"> </w:t>
      </w:r>
    </w:p>
    <w:p w:rsidR="00BE79AD" w:rsidRPr="00B80C4A" w:rsidRDefault="00CE698A" w:rsidP="00C86585">
      <w:pPr>
        <w:spacing w:after="0" w:line="240" w:lineRule="auto"/>
        <w:ind w:firstLine="720"/>
        <w:jc w:val="both"/>
        <w:rPr>
          <w:bCs/>
          <w:szCs w:val="28"/>
          <w:lang w:val="pt-BR"/>
        </w:rPr>
      </w:pPr>
      <w:r>
        <w:rPr>
          <w:bCs/>
          <w:szCs w:val="28"/>
          <w:lang w:val="pt-BR"/>
        </w:rPr>
        <w:t>Em hãy cho biết sự phát triển của ngành giao thông vận tải của tỉnh Quảng Ninh trong giai đoạn hiện nay và ý nghĩa của sự phát triển đó đối với kinh tế Quảng Ninh</w:t>
      </w:r>
      <w:r w:rsidR="00C86585">
        <w:rPr>
          <w:bCs/>
          <w:szCs w:val="28"/>
          <w:lang w:val="pt-BR"/>
        </w:rPr>
        <w:t>?</w:t>
      </w:r>
    </w:p>
    <w:p w:rsidR="00C86585" w:rsidRDefault="00BE79AD" w:rsidP="00B80C4A">
      <w:pPr>
        <w:spacing w:after="0" w:line="240" w:lineRule="auto"/>
        <w:jc w:val="both"/>
        <w:rPr>
          <w:bCs/>
          <w:szCs w:val="28"/>
          <w:lang w:val="pt-BR"/>
        </w:rPr>
      </w:pPr>
      <w:r w:rsidRPr="00B80C4A">
        <w:rPr>
          <w:b/>
          <w:bCs/>
          <w:szCs w:val="28"/>
          <w:lang w:val="pt-BR"/>
        </w:rPr>
        <w:t>Câu 2 (</w:t>
      </w:r>
      <w:r w:rsidR="000A25A4">
        <w:rPr>
          <w:b/>
          <w:bCs/>
          <w:szCs w:val="28"/>
          <w:lang w:val="pt-BR"/>
        </w:rPr>
        <w:t>4</w:t>
      </w:r>
      <w:r w:rsidRPr="00B80C4A">
        <w:rPr>
          <w:b/>
          <w:bCs/>
          <w:szCs w:val="28"/>
          <w:lang w:val="vi-VN"/>
        </w:rPr>
        <w:t>,</w:t>
      </w:r>
      <w:r w:rsidRPr="00B80C4A">
        <w:rPr>
          <w:b/>
          <w:bCs/>
          <w:szCs w:val="28"/>
          <w:lang w:val="pt-BR"/>
        </w:rPr>
        <w:t>0 điểm)</w:t>
      </w:r>
      <w:r w:rsidRPr="00B80C4A">
        <w:rPr>
          <w:bCs/>
          <w:szCs w:val="28"/>
          <w:lang w:val="pt-BR"/>
        </w:rPr>
        <w:t xml:space="preserve"> </w:t>
      </w:r>
    </w:p>
    <w:p w:rsidR="000A25A4" w:rsidRPr="000A25A4" w:rsidRDefault="000A25A4" w:rsidP="000A25A4">
      <w:pPr>
        <w:pStyle w:val="Vnbnnidung0"/>
        <w:spacing w:after="240" w:line="240" w:lineRule="auto"/>
        <w:jc w:val="both"/>
        <w:rPr>
          <w:rFonts w:ascii="Times New Roman" w:hAnsi="Times New Roman" w:cs="Times New Roman"/>
          <w:sz w:val="28"/>
          <w:szCs w:val="28"/>
          <w:lang w:val="pt-BR"/>
        </w:rPr>
      </w:pPr>
      <w:r w:rsidRPr="000A25A4">
        <w:rPr>
          <w:rFonts w:ascii="Times New Roman" w:hAnsi="Times New Roman" w:cs="Times New Roman"/>
          <w:bCs/>
          <w:sz w:val="28"/>
          <w:szCs w:val="28"/>
          <w:lang w:val="pt-BR"/>
        </w:rPr>
        <w:t xml:space="preserve">Vẽ biểu đồ </w:t>
      </w:r>
      <w:r w:rsidRPr="000A25A4">
        <w:rPr>
          <w:rFonts w:ascii="Times New Roman" w:hAnsi="Times New Roman" w:cs="Times New Roman"/>
          <w:sz w:val="28"/>
          <w:szCs w:val="28"/>
          <w:lang w:val="vi-VN" w:eastAsia="vi-VN" w:bidi="vi-VN"/>
        </w:rPr>
        <w:t>Cơ cấu GRDP Quảng Ninh phân theo thành phần kinh tế (%)</w:t>
      </w:r>
      <w:r w:rsidRPr="000A25A4">
        <w:rPr>
          <w:rFonts w:ascii="Times New Roman" w:hAnsi="Times New Roman" w:cs="Times New Roman"/>
          <w:sz w:val="28"/>
          <w:szCs w:val="28"/>
          <w:lang w:val="pt-BR" w:eastAsia="vi-VN" w:bidi="vi-VN"/>
        </w:rPr>
        <w:t xml:space="preserve"> năm 2011 và năm 2019</w:t>
      </w:r>
      <w:r w:rsidR="00C86585" w:rsidRPr="000A25A4">
        <w:rPr>
          <w:rFonts w:ascii="Times New Roman" w:hAnsi="Times New Roman" w:cs="Times New Roman"/>
          <w:bCs/>
          <w:sz w:val="28"/>
          <w:szCs w:val="28"/>
          <w:lang w:val="pt-BR"/>
        </w:rPr>
        <w:t>?</w:t>
      </w:r>
      <w:r w:rsidRPr="000A25A4">
        <w:rPr>
          <w:rFonts w:ascii="Times New Roman" w:hAnsi="Times New Roman" w:cs="Times New Roman"/>
          <w:bCs/>
          <w:sz w:val="28"/>
          <w:szCs w:val="28"/>
          <w:lang w:val="pt-BR"/>
        </w:rPr>
        <w:t xml:space="preserve"> Em hãy cho biết </w:t>
      </w:r>
      <w:r w:rsidRPr="000A25A4">
        <w:rPr>
          <w:rFonts w:ascii="Times New Roman" w:hAnsi="Times New Roman" w:cs="Times New Roman"/>
          <w:sz w:val="28"/>
          <w:szCs w:val="28"/>
          <w:lang w:val="pt-BR"/>
        </w:rPr>
        <w:t>cơ cấu theo thành phần kinh tế của Quảng Ninh thay đổi như thế nào?</w:t>
      </w:r>
    </w:p>
    <w:p w:rsidR="000A25A4" w:rsidRPr="000A25A4" w:rsidRDefault="000A25A4" w:rsidP="000A25A4">
      <w:pPr>
        <w:widowControl w:val="0"/>
        <w:spacing w:after="140" w:line="240" w:lineRule="auto"/>
        <w:jc w:val="center"/>
        <w:rPr>
          <w:rFonts w:eastAsia="Arial"/>
          <w:i/>
          <w:color w:val="231F20"/>
          <w:szCs w:val="28"/>
          <w:lang w:val="vi-VN" w:eastAsia="vi-VN" w:bidi="vi-VN"/>
        </w:rPr>
      </w:pPr>
      <w:r w:rsidRPr="000A25A4">
        <w:rPr>
          <w:rFonts w:eastAsia="Arial"/>
          <w:color w:val="231F20"/>
          <w:szCs w:val="28"/>
          <w:lang w:val="vi-VN" w:eastAsia="vi-VN" w:bidi="vi-VN"/>
        </w:rPr>
        <w:t xml:space="preserve"> </w:t>
      </w:r>
      <w:r w:rsidRPr="000A25A4">
        <w:rPr>
          <w:rFonts w:eastAsia="Arial"/>
          <w:i/>
          <w:color w:val="231F20"/>
          <w:szCs w:val="28"/>
          <w:lang w:val="vi-VN" w:eastAsia="vi-VN" w:bidi="vi-VN"/>
        </w:rPr>
        <w:t>Cơ cấu GRDP Quảng Ninh phân theo thành phần kinh tế (%)</w:t>
      </w:r>
    </w:p>
    <w:tbl>
      <w:tblPr>
        <w:tblOverlap w:val="never"/>
        <w:tblW w:w="0" w:type="auto"/>
        <w:jc w:val="center"/>
        <w:tblLayout w:type="fixed"/>
        <w:tblCellMar>
          <w:left w:w="10" w:type="dxa"/>
          <w:right w:w="10" w:type="dxa"/>
        </w:tblCellMar>
        <w:tblLook w:val="04A0" w:firstRow="1" w:lastRow="0" w:firstColumn="1" w:lastColumn="0" w:noHBand="0" w:noVBand="1"/>
      </w:tblPr>
      <w:tblGrid>
        <w:gridCol w:w="3077"/>
        <w:gridCol w:w="1661"/>
        <w:gridCol w:w="1478"/>
      </w:tblGrid>
      <w:tr w:rsidR="000A25A4" w:rsidRPr="000A25A4" w:rsidTr="00013FB6">
        <w:trPr>
          <w:trHeight w:hRule="exact" w:val="456"/>
          <w:jc w:val="center"/>
        </w:trPr>
        <w:tc>
          <w:tcPr>
            <w:tcW w:w="3077" w:type="dxa"/>
            <w:tcBorders>
              <w:top w:val="single" w:sz="4" w:space="0" w:color="auto"/>
              <w:left w:val="single" w:sz="4" w:space="0" w:color="auto"/>
            </w:tcBorders>
            <w:shd w:val="clear" w:color="auto" w:fill="FECB78"/>
            <w:vAlign w:val="center"/>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b/>
                <w:bCs/>
                <w:color w:val="231F20"/>
                <w:w w:val="70"/>
                <w:szCs w:val="28"/>
                <w:lang w:val="vi-VN" w:eastAsia="vi-VN" w:bidi="vi-VN"/>
              </w:rPr>
              <w:t>Năm</w:t>
            </w:r>
          </w:p>
        </w:tc>
        <w:tc>
          <w:tcPr>
            <w:tcW w:w="1661" w:type="dxa"/>
            <w:tcBorders>
              <w:top w:val="single" w:sz="4" w:space="0" w:color="auto"/>
              <w:left w:val="single" w:sz="4" w:space="0" w:color="auto"/>
            </w:tcBorders>
            <w:shd w:val="clear" w:color="auto" w:fill="FECB78"/>
            <w:vAlign w:val="center"/>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b/>
                <w:bCs/>
                <w:color w:val="231F20"/>
                <w:w w:val="70"/>
                <w:szCs w:val="28"/>
                <w:lang w:val="vi-VN" w:eastAsia="vi-VN" w:bidi="vi-VN"/>
              </w:rPr>
              <w:t>2011</w:t>
            </w:r>
          </w:p>
        </w:tc>
        <w:tc>
          <w:tcPr>
            <w:tcW w:w="1478" w:type="dxa"/>
            <w:tcBorders>
              <w:top w:val="single" w:sz="4" w:space="0" w:color="auto"/>
              <w:left w:val="single" w:sz="4" w:space="0" w:color="auto"/>
              <w:right w:val="single" w:sz="4" w:space="0" w:color="auto"/>
            </w:tcBorders>
            <w:shd w:val="clear" w:color="auto" w:fill="FECB78"/>
            <w:vAlign w:val="center"/>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b/>
                <w:bCs/>
                <w:color w:val="231F20"/>
                <w:w w:val="70"/>
                <w:szCs w:val="28"/>
                <w:lang w:val="vi-VN" w:eastAsia="vi-VN" w:bidi="vi-VN"/>
              </w:rPr>
              <w:t>2019</w:t>
            </w:r>
          </w:p>
        </w:tc>
      </w:tr>
      <w:tr w:rsidR="000A25A4" w:rsidRPr="000A25A4" w:rsidTr="00013FB6">
        <w:trPr>
          <w:trHeight w:hRule="exact" w:val="370"/>
          <w:jc w:val="center"/>
        </w:trPr>
        <w:tc>
          <w:tcPr>
            <w:tcW w:w="3077"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rPr>
                <w:rFonts w:eastAsia="Arial"/>
                <w:b/>
                <w:color w:val="231F20"/>
                <w:szCs w:val="28"/>
                <w:lang w:val="vi-VN" w:eastAsia="vi-VN" w:bidi="vi-VN"/>
              </w:rPr>
            </w:pPr>
            <w:r w:rsidRPr="000A25A4">
              <w:rPr>
                <w:rFonts w:eastAsia="Arial"/>
                <w:b/>
                <w:color w:val="231F20"/>
                <w:w w:val="70"/>
                <w:szCs w:val="28"/>
                <w:lang w:val="vi-VN" w:eastAsia="vi-VN" w:bidi="vi-VN"/>
              </w:rPr>
              <w:t>Kinh tế Nhà nước</w:t>
            </w:r>
          </w:p>
        </w:tc>
        <w:tc>
          <w:tcPr>
            <w:tcW w:w="1661"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52,1</w:t>
            </w:r>
          </w:p>
        </w:tc>
        <w:tc>
          <w:tcPr>
            <w:tcW w:w="1478" w:type="dxa"/>
            <w:tcBorders>
              <w:top w:val="single" w:sz="4" w:space="0" w:color="auto"/>
              <w:left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41,2</w:t>
            </w:r>
          </w:p>
        </w:tc>
      </w:tr>
      <w:tr w:rsidR="000A25A4" w:rsidRPr="000A25A4" w:rsidTr="00013FB6">
        <w:trPr>
          <w:trHeight w:hRule="exact" w:val="374"/>
          <w:jc w:val="center"/>
        </w:trPr>
        <w:tc>
          <w:tcPr>
            <w:tcW w:w="3077"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rPr>
                <w:rFonts w:eastAsia="Arial"/>
                <w:b/>
                <w:color w:val="231F20"/>
                <w:szCs w:val="28"/>
                <w:lang w:val="vi-VN" w:eastAsia="vi-VN" w:bidi="vi-VN"/>
              </w:rPr>
            </w:pPr>
            <w:r w:rsidRPr="000A25A4">
              <w:rPr>
                <w:rFonts w:eastAsia="Arial"/>
                <w:b/>
                <w:color w:val="231F20"/>
                <w:w w:val="70"/>
                <w:szCs w:val="28"/>
                <w:lang w:val="vi-VN" w:eastAsia="vi-VN" w:bidi="vi-VN"/>
              </w:rPr>
              <w:t>Kinh tế ngoài Nhà nước</w:t>
            </w:r>
          </w:p>
        </w:tc>
        <w:tc>
          <w:tcPr>
            <w:tcW w:w="1661"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34,1</w:t>
            </w:r>
          </w:p>
        </w:tc>
        <w:tc>
          <w:tcPr>
            <w:tcW w:w="1478" w:type="dxa"/>
            <w:tcBorders>
              <w:top w:val="single" w:sz="4" w:space="0" w:color="auto"/>
              <w:left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36,0</w:t>
            </w:r>
          </w:p>
        </w:tc>
      </w:tr>
      <w:tr w:rsidR="000A25A4" w:rsidRPr="000A25A4" w:rsidTr="00013FB6">
        <w:trPr>
          <w:trHeight w:hRule="exact" w:val="379"/>
          <w:jc w:val="center"/>
        </w:trPr>
        <w:tc>
          <w:tcPr>
            <w:tcW w:w="3077" w:type="dxa"/>
            <w:tcBorders>
              <w:top w:val="single" w:sz="4" w:space="0" w:color="auto"/>
              <w:left w:val="single" w:sz="4" w:space="0" w:color="auto"/>
            </w:tcBorders>
            <w:shd w:val="clear" w:color="auto" w:fill="FDF6E4"/>
            <w:vAlign w:val="bottom"/>
          </w:tcPr>
          <w:p w:rsidR="000A25A4" w:rsidRPr="000A25A4" w:rsidRDefault="00670CF6" w:rsidP="000A25A4">
            <w:pPr>
              <w:widowControl w:val="0"/>
              <w:spacing w:after="0" w:line="240" w:lineRule="auto"/>
              <w:rPr>
                <w:rFonts w:eastAsia="Arial"/>
                <w:color w:val="231F20"/>
                <w:szCs w:val="28"/>
                <w:lang w:val="vi-VN" w:eastAsia="vi-VN" w:bidi="vi-VN"/>
              </w:rPr>
            </w:pPr>
            <w:r w:rsidRPr="00670CF6">
              <w:rPr>
                <w:rFonts w:eastAsia="Arial"/>
                <w:color w:val="231F20"/>
                <w:w w:val="70"/>
                <w:szCs w:val="28"/>
                <w:lang w:eastAsia="vi-VN" w:bidi="vi-VN"/>
              </w:rPr>
              <w:t xml:space="preserve">      </w:t>
            </w:r>
            <w:r w:rsidR="000A25A4" w:rsidRPr="000A25A4">
              <w:rPr>
                <w:rFonts w:eastAsia="Arial"/>
                <w:color w:val="231F20"/>
                <w:w w:val="70"/>
                <w:szCs w:val="28"/>
                <w:lang w:val="vi-VN" w:eastAsia="vi-VN" w:bidi="vi-VN"/>
              </w:rPr>
              <w:t xml:space="preserve">Trong đó: </w:t>
            </w:r>
            <w:r w:rsidR="000A25A4" w:rsidRPr="000A25A4">
              <w:rPr>
                <w:rFonts w:eastAsia="Arial"/>
                <w:color w:val="231F20"/>
                <w:szCs w:val="28"/>
                <w:lang w:val="vi-VN" w:eastAsia="vi-VN" w:bidi="vi-VN"/>
              </w:rPr>
              <w:t xml:space="preserve">- </w:t>
            </w:r>
            <w:r w:rsidR="000A25A4" w:rsidRPr="000A25A4">
              <w:rPr>
                <w:rFonts w:eastAsia="Arial"/>
                <w:color w:val="231F20"/>
                <w:w w:val="70"/>
                <w:szCs w:val="28"/>
                <w:lang w:val="vi-VN" w:eastAsia="vi-VN" w:bidi="vi-VN"/>
              </w:rPr>
              <w:t>Kinh tế tập thể</w:t>
            </w:r>
          </w:p>
        </w:tc>
        <w:tc>
          <w:tcPr>
            <w:tcW w:w="1661"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2,7</w:t>
            </w:r>
          </w:p>
        </w:tc>
        <w:tc>
          <w:tcPr>
            <w:tcW w:w="1478" w:type="dxa"/>
            <w:tcBorders>
              <w:top w:val="single" w:sz="4" w:space="0" w:color="auto"/>
              <w:left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1,0</w:t>
            </w:r>
          </w:p>
        </w:tc>
      </w:tr>
      <w:tr w:rsidR="000A25A4" w:rsidRPr="000A25A4" w:rsidTr="00013FB6">
        <w:trPr>
          <w:trHeight w:hRule="exact" w:val="370"/>
          <w:jc w:val="center"/>
        </w:trPr>
        <w:tc>
          <w:tcPr>
            <w:tcW w:w="3077" w:type="dxa"/>
            <w:tcBorders>
              <w:top w:val="single" w:sz="4" w:space="0" w:color="auto"/>
              <w:left w:val="single" w:sz="4" w:space="0" w:color="auto"/>
            </w:tcBorders>
            <w:shd w:val="clear" w:color="auto" w:fill="FDF6E4"/>
            <w:vAlign w:val="bottom"/>
          </w:tcPr>
          <w:p w:rsidR="000A25A4" w:rsidRPr="000A25A4" w:rsidRDefault="00670CF6" w:rsidP="000A25A4">
            <w:pPr>
              <w:widowControl w:val="0"/>
              <w:spacing w:after="0" w:line="240" w:lineRule="auto"/>
              <w:rPr>
                <w:rFonts w:eastAsia="Arial"/>
                <w:color w:val="231F20"/>
                <w:szCs w:val="28"/>
                <w:lang w:val="vi-VN" w:eastAsia="vi-VN" w:bidi="vi-VN"/>
              </w:rPr>
            </w:pPr>
            <w:r w:rsidRPr="00670CF6">
              <w:rPr>
                <w:rFonts w:eastAsia="Arial"/>
                <w:i/>
                <w:iCs/>
                <w:color w:val="231F20"/>
                <w:w w:val="70"/>
                <w:szCs w:val="28"/>
                <w:lang w:eastAsia="vi-VN" w:bidi="vi-VN"/>
              </w:rPr>
              <w:t xml:space="preserve">                     </w:t>
            </w:r>
            <w:r w:rsidR="000A25A4" w:rsidRPr="000A25A4">
              <w:rPr>
                <w:rFonts w:eastAsia="Arial"/>
                <w:i/>
                <w:iCs/>
                <w:color w:val="231F20"/>
                <w:w w:val="70"/>
                <w:szCs w:val="28"/>
                <w:lang w:val="vi-VN" w:eastAsia="vi-VN" w:bidi="vi-VN"/>
              </w:rPr>
              <w:t>-</w:t>
            </w:r>
            <w:r w:rsidR="000A25A4" w:rsidRPr="000A25A4">
              <w:rPr>
                <w:rFonts w:eastAsia="Arial"/>
                <w:color w:val="231F20"/>
                <w:w w:val="70"/>
                <w:szCs w:val="28"/>
                <w:lang w:val="vi-VN" w:eastAsia="vi-VN" w:bidi="vi-VN"/>
              </w:rPr>
              <w:t xml:space="preserve"> Kinh tế tư nhân</w:t>
            </w:r>
          </w:p>
        </w:tc>
        <w:tc>
          <w:tcPr>
            <w:tcW w:w="1661"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17,2</w:t>
            </w:r>
          </w:p>
        </w:tc>
        <w:tc>
          <w:tcPr>
            <w:tcW w:w="1478" w:type="dxa"/>
            <w:tcBorders>
              <w:top w:val="single" w:sz="4" w:space="0" w:color="auto"/>
              <w:left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18,8</w:t>
            </w:r>
          </w:p>
        </w:tc>
      </w:tr>
      <w:tr w:rsidR="000A25A4" w:rsidRPr="000A25A4" w:rsidTr="00013FB6">
        <w:trPr>
          <w:trHeight w:hRule="exact" w:val="379"/>
          <w:jc w:val="center"/>
        </w:trPr>
        <w:tc>
          <w:tcPr>
            <w:tcW w:w="3077" w:type="dxa"/>
            <w:tcBorders>
              <w:top w:val="single" w:sz="4" w:space="0" w:color="auto"/>
              <w:left w:val="single" w:sz="4" w:space="0" w:color="auto"/>
            </w:tcBorders>
            <w:shd w:val="clear" w:color="auto" w:fill="FDF6E4"/>
            <w:vAlign w:val="bottom"/>
          </w:tcPr>
          <w:p w:rsidR="000A25A4" w:rsidRPr="000A25A4" w:rsidRDefault="00670CF6" w:rsidP="000A25A4">
            <w:pPr>
              <w:widowControl w:val="0"/>
              <w:spacing w:after="0" w:line="240" w:lineRule="auto"/>
              <w:rPr>
                <w:rFonts w:eastAsia="Arial"/>
                <w:color w:val="231F20"/>
                <w:szCs w:val="28"/>
                <w:lang w:val="vi-VN" w:eastAsia="vi-VN" w:bidi="vi-VN"/>
              </w:rPr>
            </w:pPr>
            <w:r w:rsidRPr="00670CF6">
              <w:rPr>
                <w:rFonts w:eastAsia="Arial"/>
                <w:i/>
                <w:iCs/>
                <w:color w:val="231F20"/>
                <w:w w:val="70"/>
                <w:szCs w:val="28"/>
                <w:lang w:eastAsia="vi-VN" w:bidi="vi-VN"/>
              </w:rPr>
              <w:t xml:space="preserve">                     </w:t>
            </w:r>
            <w:r w:rsidR="000A25A4" w:rsidRPr="000A25A4">
              <w:rPr>
                <w:rFonts w:eastAsia="Arial"/>
                <w:i/>
                <w:iCs/>
                <w:color w:val="231F20"/>
                <w:w w:val="70"/>
                <w:szCs w:val="28"/>
                <w:lang w:val="vi-VN" w:eastAsia="vi-VN" w:bidi="vi-VN"/>
              </w:rPr>
              <w:t>-</w:t>
            </w:r>
            <w:r w:rsidR="000A25A4" w:rsidRPr="000A25A4">
              <w:rPr>
                <w:rFonts w:eastAsia="Arial"/>
                <w:color w:val="231F20"/>
                <w:w w:val="70"/>
                <w:szCs w:val="28"/>
                <w:lang w:val="vi-VN" w:eastAsia="vi-VN" w:bidi="vi-VN"/>
              </w:rPr>
              <w:t xml:space="preserve"> Kinh tế cá thể</w:t>
            </w:r>
          </w:p>
        </w:tc>
        <w:tc>
          <w:tcPr>
            <w:tcW w:w="1661"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14,2</w:t>
            </w:r>
          </w:p>
        </w:tc>
        <w:tc>
          <w:tcPr>
            <w:tcW w:w="1478" w:type="dxa"/>
            <w:tcBorders>
              <w:top w:val="single" w:sz="4" w:space="0" w:color="auto"/>
              <w:left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16,2</w:t>
            </w:r>
          </w:p>
        </w:tc>
      </w:tr>
      <w:tr w:rsidR="000A25A4" w:rsidRPr="000A25A4" w:rsidTr="00013FB6">
        <w:trPr>
          <w:trHeight w:hRule="exact" w:val="379"/>
          <w:jc w:val="center"/>
        </w:trPr>
        <w:tc>
          <w:tcPr>
            <w:tcW w:w="3077"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rPr>
                <w:rFonts w:eastAsia="Arial"/>
                <w:b/>
                <w:color w:val="231F20"/>
                <w:szCs w:val="28"/>
                <w:lang w:val="vi-VN" w:eastAsia="vi-VN" w:bidi="vi-VN"/>
              </w:rPr>
            </w:pPr>
            <w:r w:rsidRPr="000A25A4">
              <w:rPr>
                <w:rFonts w:eastAsia="Arial"/>
                <w:b/>
                <w:color w:val="231F20"/>
                <w:w w:val="70"/>
                <w:szCs w:val="28"/>
                <w:lang w:val="vi-VN" w:eastAsia="vi-VN" w:bidi="vi-VN"/>
              </w:rPr>
              <w:t>Kinh tế có vốn đầu tư nước ngoài</w:t>
            </w:r>
          </w:p>
        </w:tc>
        <w:tc>
          <w:tcPr>
            <w:tcW w:w="1661" w:type="dxa"/>
            <w:tcBorders>
              <w:top w:val="single" w:sz="4" w:space="0" w:color="auto"/>
              <w:lef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4,2</w:t>
            </w:r>
          </w:p>
        </w:tc>
        <w:tc>
          <w:tcPr>
            <w:tcW w:w="1478" w:type="dxa"/>
            <w:tcBorders>
              <w:top w:val="single" w:sz="4" w:space="0" w:color="auto"/>
              <w:left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9,8</w:t>
            </w:r>
          </w:p>
        </w:tc>
      </w:tr>
      <w:tr w:rsidR="000A25A4" w:rsidRPr="000A25A4" w:rsidTr="00013FB6">
        <w:trPr>
          <w:trHeight w:hRule="exact" w:val="389"/>
          <w:jc w:val="center"/>
        </w:trPr>
        <w:tc>
          <w:tcPr>
            <w:tcW w:w="3077" w:type="dxa"/>
            <w:tcBorders>
              <w:top w:val="single" w:sz="4" w:space="0" w:color="auto"/>
              <w:left w:val="single" w:sz="4" w:space="0" w:color="auto"/>
              <w:bottom w:val="single" w:sz="4" w:space="0" w:color="auto"/>
            </w:tcBorders>
            <w:shd w:val="clear" w:color="auto" w:fill="FDF6E4"/>
            <w:vAlign w:val="bottom"/>
          </w:tcPr>
          <w:p w:rsidR="000A25A4" w:rsidRPr="000A25A4" w:rsidRDefault="000A25A4" w:rsidP="000A25A4">
            <w:pPr>
              <w:widowControl w:val="0"/>
              <w:spacing w:after="0" w:line="240" w:lineRule="auto"/>
              <w:rPr>
                <w:rFonts w:eastAsia="Arial"/>
                <w:b/>
                <w:color w:val="231F20"/>
                <w:szCs w:val="28"/>
                <w:lang w:val="vi-VN" w:eastAsia="vi-VN" w:bidi="vi-VN"/>
              </w:rPr>
            </w:pPr>
            <w:r w:rsidRPr="000A25A4">
              <w:rPr>
                <w:rFonts w:eastAsia="Arial"/>
                <w:b/>
                <w:color w:val="231F20"/>
                <w:w w:val="70"/>
                <w:szCs w:val="28"/>
                <w:lang w:val="vi-VN" w:eastAsia="vi-VN" w:bidi="vi-VN"/>
              </w:rPr>
              <w:t>Thành phần khác</w:t>
            </w:r>
          </w:p>
        </w:tc>
        <w:tc>
          <w:tcPr>
            <w:tcW w:w="1661" w:type="dxa"/>
            <w:tcBorders>
              <w:top w:val="single" w:sz="4" w:space="0" w:color="auto"/>
              <w:left w:val="single" w:sz="4" w:space="0" w:color="auto"/>
              <w:bottom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9,6</w:t>
            </w:r>
          </w:p>
        </w:tc>
        <w:tc>
          <w:tcPr>
            <w:tcW w:w="1478" w:type="dxa"/>
            <w:tcBorders>
              <w:top w:val="single" w:sz="4" w:space="0" w:color="auto"/>
              <w:left w:val="single" w:sz="4" w:space="0" w:color="auto"/>
              <w:bottom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szCs w:val="28"/>
                <w:lang w:val="vi-VN" w:eastAsia="vi-VN" w:bidi="vi-VN"/>
              </w:rPr>
            </w:pPr>
            <w:r w:rsidRPr="000A25A4">
              <w:rPr>
                <w:rFonts w:eastAsia="Arial"/>
                <w:color w:val="231F20"/>
                <w:w w:val="70"/>
                <w:szCs w:val="28"/>
                <w:lang w:val="vi-VN" w:eastAsia="vi-VN" w:bidi="vi-VN"/>
              </w:rPr>
              <w:t>13,0</w:t>
            </w:r>
          </w:p>
        </w:tc>
      </w:tr>
      <w:tr w:rsidR="000A25A4" w:rsidRPr="000A25A4" w:rsidTr="00013FB6">
        <w:trPr>
          <w:trHeight w:hRule="exact" w:val="389"/>
          <w:jc w:val="center"/>
        </w:trPr>
        <w:tc>
          <w:tcPr>
            <w:tcW w:w="3077" w:type="dxa"/>
            <w:tcBorders>
              <w:top w:val="single" w:sz="4" w:space="0" w:color="auto"/>
              <w:left w:val="single" w:sz="4" w:space="0" w:color="auto"/>
              <w:bottom w:val="single" w:sz="4" w:space="0" w:color="auto"/>
            </w:tcBorders>
            <w:shd w:val="clear" w:color="auto" w:fill="FDF6E4"/>
            <w:vAlign w:val="bottom"/>
          </w:tcPr>
          <w:p w:rsidR="000A25A4" w:rsidRPr="000A25A4" w:rsidRDefault="000A25A4" w:rsidP="000A25A4">
            <w:pPr>
              <w:widowControl w:val="0"/>
              <w:spacing w:after="0" w:line="240" w:lineRule="auto"/>
              <w:rPr>
                <w:rFonts w:eastAsia="Arial"/>
                <w:color w:val="231F20"/>
                <w:w w:val="70"/>
                <w:szCs w:val="28"/>
                <w:lang w:eastAsia="vi-VN" w:bidi="vi-VN"/>
              </w:rPr>
            </w:pPr>
            <w:r w:rsidRPr="000A25A4">
              <w:rPr>
                <w:rFonts w:eastAsia="Arial"/>
                <w:color w:val="231F20"/>
                <w:w w:val="70"/>
                <w:szCs w:val="28"/>
                <w:lang w:eastAsia="vi-VN" w:bidi="vi-VN"/>
              </w:rPr>
              <w:t xml:space="preserve">  </w:t>
            </w:r>
          </w:p>
        </w:tc>
        <w:tc>
          <w:tcPr>
            <w:tcW w:w="1661" w:type="dxa"/>
            <w:tcBorders>
              <w:top w:val="single" w:sz="4" w:space="0" w:color="auto"/>
              <w:left w:val="single" w:sz="4" w:space="0" w:color="auto"/>
              <w:bottom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w w:val="70"/>
                <w:szCs w:val="28"/>
                <w:lang w:val="vi-VN" w:eastAsia="vi-VN" w:bidi="vi-VN"/>
              </w:rPr>
            </w:pPr>
          </w:p>
        </w:tc>
        <w:tc>
          <w:tcPr>
            <w:tcW w:w="1478" w:type="dxa"/>
            <w:tcBorders>
              <w:top w:val="single" w:sz="4" w:space="0" w:color="auto"/>
              <w:left w:val="single" w:sz="4" w:space="0" w:color="auto"/>
              <w:bottom w:val="single" w:sz="4" w:space="0" w:color="auto"/>
              <w:right w:val="single" w:sz="4" w:space="0" w:color="auto"/>
            </w:tcBorders>
            <w:shd w:val="clear" w:color="auto" w:fill="FDF6E4"/>
            <w:vAlign w:val="bottom"/>
          </w:tcPr>
          <w:p w:rsidR="000A25A4" w:rsidRPr="000A25A4" w:rsidRDefault="000A25A4" w:rsidP="000A25A4">
            <w:pPr>
              <w:widowControl w:val="0"/>
              <w:spacing w:after="0" w:line="240" w:lineRule="auto"/>
              <w:jc w:val="center"/>
              <w:rPr>
                <w:rFonts w:eastAsia="Arial"/>
                <w:color w:val="231F20"/>
                <w:w w:val="70"/>
                <w:szCs w:val="28"/>
                <w:lang w:val="vi-VN" w:eastAsia="vi-VN" w:bidi="vi-VN"/>
              </w:rPr>
            </w:pPr>
          </w:p>
        </w:tc>
      </w:tr>
    </w:tbl>
    <w:p w:rsidR="000A25A4" w:rsidRPr="000A25A4" w:rsidRDefault="000A25A4" w:rsidP="000A25A4">
      <w:pPr>
        <w:widowControl w:val="0"/>
        <w:spacing w:after="140" w:line="240" w:lineRule="auto"/>
        <w:ind w:right="400"/>
        <w:jc w:val="both"/>
        <w:rPr>
          <w:rFonts w:eastAsia="Arial"/>
          <w:color w:val="231F20"/>
          <w:szCs w:val="28"/>
          <w:lang w:val="vi-VN" w:eastAsia="vi-VN" w:bidi="vi-VN"/>
        </w:rPr>
      </w:pPr>
      <w:r w:rsidRPr="000A25A4">
        <w:rPr>
          <w:rFonts w:eastAsia="Arial"/>
          <w:i/>
          <w:iCs/>
          <w:color w:val="231F20"/>
          <w:szCs w:val="28"/>
          <w:lang w:val="vi-VN" w:eastAsia="vi-VN" w:bidi="vi-VN"/>
        </w:rPr>
        <w:t xml:space="preserve">                                                              (Nguồn: Sở Kế hoạch và đầu tư  Quảng Ninh)</w:t>
      </w:r>
    </w:p>
    <w:p w:rsidR="000A25A4" w:rsidRPr="000A25A4" w:rsidRDefault="000A25A4" w:rsidP="00C86585">
      <w:pPr>
        <w:spacing w:after="0" w:line="240" w:lineRule="auto"/>
        <w:ind w:firstLine="720"/>
        <w:jc w:val="both"/>
        <w:rPr>
          <w:bCs/>
          <w:szCs w:val="28"/>
          <w:lang w:val="vi-VN"/>
        </w:rPr>
      </w:pPr>
    </w:p>
    <w:p w:rsidR="00E151CB" w:rsidRPr="00B80C4A" w:rsidRDefault="00E151CB" w:rsidP="00B80C4A">
      <w:pPr>
        <w:spacing w:after="0" w:line="240" w:lineRule="auto"/>
        <w:jc w:val="both"/>
        <w:rPr>
          <w:bCs/>
          <w:szCs w:val="28"/>
          <w:lang w:val="pt-BR"/>
        </w:rPr>
      </w:pPr>
    </w:p>
    <w:p w:rsidR="00734B56" w:rsidRDefault="00734B56" w:rsidP="00B80C4A">
      <w:pPr>
        <w:spacing w:after="0" w:line="240" w:lineRule="auto"/>
        <w:jc w:val="center"/>
        <w:rPr>
          <w:i/>
          <w:szCs w:val="28"/>
          <w:lang w:val="pt-BR"/>
        </w:rPr>
      </w:pPr>
      <w:r w:rsidRPr="00B80C4A">
        <w:rPr>
          <w:i/>
          <w:szCs w:val="28"/>
          <w:lang w:val="pt-BR"/>
        </w:rPr>
        <w:t>---------------------Hết--------------------</w:t>
      </w:r>
    </w:p>
    <w:p w:rsidR="007F03E8" w:rsidRPr="00B80C4A" w:rsidRDefault="007F03E8" w:rsidP="00B80C4A">
      <w:pPr>
        <w:spacing w:after="0" w:line="240" w:lineRule="auto"/>
        <w:jc w:val="center"/>
        <w:rPr>
          <w:i/>
          <w:szCs w:val="28"/>
          <w:lang w:val="pt-BR"/>
        </w:rPr>
      </w:pPr>
    </w:p>
    <w:p w:rsidR="009D72E3" w:rsidRPr="00B80C4A" w:rsidRDefault="009D72E3" w:rsidP="00C7558A">
      <w:pPr>
        <w:spacing w:after="0" w:line="360" w:lineRule="auto"/>
        <w:jc w:val="both"/>
        <w:rPr>
          <w:bCs/>
          <w:szCs w:val="28"/>
          <w:lang w:val="vi-VN"/>
        </w:rPr>
      </w:pPr>
    </w:p>
    <w:p w:rsidR="00ED397B" w:rsidRPr="00B80C4A" w:rsidRDefault="00ED397B" w:rsidP="00C7558A">
      <w:pPr>
        <w:spacing w:after="0" w:line="360" w:lineRule="auto"/>
        <w:jc w:val="center"/>
        <w:rPr>
          <w:b/>
          <w:szCs w:val="28"/>
          <w:lang w:val="sv-SE"/>
        </w:rPr>
        <w:sectPr w:rsidR="00ED397B" w:rsidRPr="00B80C4A" w:rsidSect="00D66FC1">
          <w:pgSz w:w="12240" w:h="15840"/>
          <w:pgMar w:top="1135" w:right="900" w:bottom="993"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B80C4A" w:rsidRPr="00B80C4A" w:rsidTr="00B859FA">
        <w:trPr>
          <w:trHeight w:val="851"/>
        </w:trPr>
        <w:tc>
          <w:tcPr>
            <w:tcW w:w="5871" w:type="dxa"/>
          </w:tcPr>
          <w:p w:rsidR="00F50021" w:rsidRPr="00B80C4A" w:rsidRDefault="00F50021" w:rsidP="00B80C4A">
            <w:pPr>
              <w:spacing w:after="0" w:line="240" w:lineRule="auto"/>
              <w:jc w:val="center"/>
              <w:rPr>
                <w:rFonts w:eastAsia="Times New Roman"/>
                <w:szCs w:val="28"/>
                <w:lang w:val="nl-NL"/>
              </w:rPr>
            </w:pPr>
            <w:r w:rsidRPr="00B80C4A">
              <w:rPr>
                <w:szCs w:val="28"/>
                <w:lang w:val="nl-NL"/>
              </w:rPr>
              <w:lastRenderedPageBreak/>
              <w:t>PHÒNG GD&amp;ĐT THỊ XÃ ĐÔNG TRIỀU</w:t>
            </w:r>
          </w:p>
          <w:p w:rsidR="00F50021" w:rsidRPr="00B80C4A" w:rsidRDefault="00F50021" w:rsidP="00B80C4A">
            <w:pPr>
              <w:spacing w:after="0" w:line="240" w:lineRule="auto"/>
              <w:jc w:val="center"/>
              <w:rPr>
                <w:b/>
                <w:szCs w:val="28"/>
                <w:lang w:val="nl-NL"/>
              </w:rPr>
            </w:pPr>
            <w:r w:rsidRPr="00B80C4A">
              <w:rPr>
                <w:noProof/>
                <w:szCs w:val="28"/>
                <w:lang w:eastAsia="ko-KR"/>
              </w:rPr>
              <mc:AlternateContent>
                <mc:Choice Requires="wps">
                  <w:drawing>
                    <wp:anchor distT="4294967294" distB="4294967294" distL="114300" distR="114300" simplePos="0" relativeHeight="251676672" behindDoc="0" locked="0" layoutInCell="1" allowOverlap="1" wp14:anchorId="5F68411C" wp14:editId="3D96C5DC">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F2D4" id="Line 17"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B80C4A">
              <w:rPr>
                <w:b/>
                <w:szCs w:val="28"/>
                <w:lang w:val="sv-SE"/>
              </w:rPr>
              <w:t>TRƯỜNG THCS HỒNG THÁI ĐÔNG</w:t>
            </w:r>
          </w:p>
        </w:tc>
        <w:tc>
          <w:tcPr>
            <w:tcW w:w="5915" w:type="dxa"/>
          </w:tcPr>
          <w:p w:rsidR="00F50021" w:rsidRPr="00B80C4A" w:rsidRDefault="00F50021" w:rsidP="00B80C4A">
            <w:pPr>
              <w:spacing w:after="0" w:line="240" w:lineRule="auto"/>
              <w:jc w:val="center"/>
              <w:rPr>
                <w:b/>
                <w:szCs w:val="28"/>
                <w:lang w:val="nl-NL"/>
              </w:rPr>
            </w:pPr>
            <w:r w:rsidRPr="00B80C4A">
              <w:rPr>
                <w:b/>
                <w:szCs w:val="28"/>
                <w:lang w:val="nl-NL"/>
              </w:rPr>
              <w:t xml:space="preserve">HƯỚNG DẪN CHẤM KIỂM TRA </w:t>
            </w:r>
          </w:p>
          <w:p w:rsidR="00F50021" w:rsidRPr="00B80C4A" w:rsidRDefault="000F696B" w:rsidP="00B80C4A">
            <w:pPr>
              <w:spacing w:after="0" w:line="240" w:lineRule="auto"/>
              <w:jc w:val="center"/>
              <w:rPr>
                <w:b/>
                <w:szCs w:val="28"/>
                <w:lang w:val="vi-VN"/>
              </w:rPr>
            </w:pPr>
            <w:r>
              <w:rPr>
                <w:b/>
                <w:szCs w:val="28"/>
                <w:lang w:val="nl-NL"/>
              </w:rPr>
              <w:t>GIỮA</w:t>
            </w:r>
            <w:r w:rsidR="00BE79AD" w:rsidRPr="00B80C4A">
              <w:rPr>
                <w:b/>
                <w:szCs w:val="28"/>
                <w:lang w:val="nl-NL"/>
              </w:rPr>
              <w:t xml:space="preserve"> </w:t>
            </w:r>
            <w:r w:rsidR="00F50021" w:rsidRPr="00B80C4A">
              <w:rPr>
                <w:b/>
                <w:szCs w:val="28"/>
                <w:lang w:val="nl-NL"/>
              </w:rPr>
              <w:t>HỌC KÌ I</w:t>
            </w:r>
            <w:r w:rsidR="00C54077">
              <w:rPr>
                <w:b/>
                <w:szCs w:val="28"/>
                <w:lang w:val="nl-NL"/>
              </w:rPr>
              <w:t>I</w:t>
            </w:r>
          </w:p>
          <w:p w:rsidR="00F50021" w:rsidRPr="00B80C4A" w:rsidRDefault="00F50021" w:rsidP="00B80C4A">
            <w:pPr>
              <w:spacing w:after="0" w:line="240" w:lineRule="auto"/>
              <w:jc w:val="center"/>
              <w:rPr>
                <w:b/>
                <w:szCs w:val="28"/>
              </w:rPr>
            </w:pPr>
            <w:r w:rsidRPr="00B80C4A">
              <w:rPr>
                <w:b/>
                <w:szCs w:val="28"/>
              </w:rPr>
              <w:t>NĂM HỌC 20</w:t>
            </w:r>
            <w:r w:rsidRPr="00B80C4A">
              <w:rPr>
                <w:b/>
                <w:szCs w:val="28"/>
                <w:lang w:val="vi-VN"/>
              </w:rPr>
              <w:t>2</w:t>
            </w:r>
            <w:r w:rsidRPr="00B80C4A">
              <w:rPr>
                <w:b/>
                <w:szCs w:val="28"/>
              </w:rPr>
              <w:t>3-20</w:t>
            </w:r>
            <w:r w:rsidRPr="00B80C4A">
              <w:rPr>
                <w:b/>
                <w:szCs w:val="28"/>
                <w:lang w:val="vi-VN"/>
              </w:rPr>
              <w:t>2</w:t>
            </w:r>
            <w:r w:rsidRPr="00B80C4A">
              <w:rPr>
                <w:b/>
                <w:szCs w:val="28"/>
              </w:rPr>
              <w:t>4</w:t>
            </w:r>
          </w:p>
          <w:p w:rsidR="00F50021" w:rsidRPr="00B80C4A" w:rsidRDefault="00F50021" w:rsidP="00B80C4A">
            <w:pPr>
              <w:spacing w:after="0" w:line="240" w:lineRule="auto"/>
              <w:jc w:val="center"/>
              <w:rPr>
                <w:b/>
                <w:i/>
                <w:szCs w:val="28"/>
                <w:u w:val="single"/>
                <w:lang w:val="vi-VN"/>
              </w:rPr>
            </w:pPr>
            <w:r w:rsidRPr="00B80C4A">
              <w:rPr>
                <w:noProof/>
                <w:szCs w:val="28"/>
                <w:lang w:eastAsia="ko-KR"/>
              </w:rPr>
              <mc:AlternateContent>
                <mc:Choice Requires="wps">
                  <w:drawing>
                    <wp:anchor distT="4294967295" distB="4294967295" distL="114300" distR="114300" simplePos="0" relativeHeight="251675648" behindDoc="0" locked="0" layoutInCell="1" allowOverlap="1" wp14:anchorId="5C3157F8" wp14:editId="6C08B722">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A9868" id="Straight Connector 24"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rsidR="009D72E3" w:rsidRPr="00B80C4A" w:rsidRDefault="00FC4D49" w:rsidP="00B80C4A">
      <w:pPr>
        <w:spacing w:after="0" w:line="240" w:lineRule="auto"/>
        <w:jc w:val="center"/>
        <w:rPr>
          <w:b/>
          <w:szCs w:val="28"/>
          <w:lang w:val="sv-SE"/>
        </w:rPr>
      </w:pPr>
      <w:r w:rsidRPr="00B80C4A">
        <w:rPr>
          <w:b/>
          <w:szCs w:val="28"/>
          <w:lang w:val="sv-SE"/>
        </w:rPr>
        <w:t>GIÁO DỤC ĐỊA PHƯƠNG</w:t>
      </w:r>
      <w:r w:rsidR="007F4CB0" w:rsidRPr="00B80C4A">
        <w:rPr>
          <w:b/>
          <w:szCs w:val="28"/>
          <w:lang w:val="sv-SE"/>
        </w:rPr>
        <w:t xml:space="preserve"> </w:t>
      </w:r>
      <w:r w:rsidR="000F696B">
        <w:rPr>
          <w:b/>
          <w:szCs w:val="28"/>
          <w:lang w:val="sv-SE"/>
        </w:rPr>
        <w:t>8</w:t>
      </w:r>
    </w:p>
    <w:p w:rsidR="00F50021" w:rsidRPr="00AD6CEA" w:rsidRDefault="00F50021" w:rsidP="00B80C4A">
      <w:pPr>
        <w:spacing w:after="0" w:line="240" w:lineRule="auto"/>
        <w:jc w:val="center"/>
        <w:rPr>
          <w:b/>
          <w:sz w:val="16"/>
          <w:szCs w:val="16"/>
          <w:lang w:val="sv-SE"/>
        </w:rPr>
      </w:pPr>
    </w:p>
    <w:p w:rsidR="00F50021" w:rsidRPr="00B80C4A" w:rsidRDefault="00F50021" w:rsidP="00B80C4A">
      <w:pPr>
        <w:spacing w:after="0" w:line="240" w:lineRule="auto"/>
        <w:rPr>
          <w:b/>
          <w:szCs w:val="28"/>
          <w:lang w:val="sv-SE"/>
        </w:rPr>
      </w:pPr>
      <w:r w:rsidRPr="00B80C4A">
        <w:rPr>
          <w:b/>
          <w:szCs w:val="28"/>
          <w:lang w:val="sv-SE"/>
        </w:rPr>
        <w:t>PHẦN I: TRẮC NGHIỆM (</w:t>
      </w:r>
      <w:r w:rsidR="00BE79AD" w:rsidRPr="00B80C4A">
        <w:rPr>
          <w:b/>
          <w:szCs w:val="28"/>
          <w:lang w:val="sv-SE"/>
        </w:rPr>
        <w:t>4</w:t>
      </w:r>
      <w:r w:rsidRPr="00B80C4A">
        <w:rPr>
          <w:b/>
          <w:szCs w:val="28"/>
        </w:rPr>
        <w:t>,0</w:t>
      </w:r>
      <w:r w:rsidRPr="00B80C4A">
        <w:rPr>
          <w:b/>
          <w:szCs w:val="28"/>
          <w:lang w:val="sv-SE"/>
        </w:rPr>
        <w:t xml:space="preserve"> điểm)</w:t>
      </w:r>
    </w:p>
    <w:p w:rsidR="00BE79AD" w:rsidRPr="00B80C4A" w:rsidRDefault="00BE79AD" w:rsidP="00B80C4A">
      <w:pPr>
        <w:spacing w:after="0" w:line="240" w:lineRule="auto"/>
        <w:ind w:firstLine="720"/>
        <w:rPr>
          <w:bCs/>
          <w:szCs w:val="28"/>
          <w:lang w:val="sv-SE"/>
        </w:rPr>
      </w:pPr>
      <w:r w:rsidRPr="00B80C4A">
        <w:rPr>
          <w:bCs/>
          <w:szCs w:val="28"/>
          <w:lang w:val="sv-SE"/>
        </w:rPr>
        <w:t>Mỗi phương án trả lời đúng 0,5 điểm.</w:t>
      </w:r>
    </w:p>
    <w:p w:rsidR="00BE79AD" w:rsidRPr="00B80C4A" w:rsidRDefault="00BE79AD" w:rsidP="00B80C4A">
      <w:pPr>
        <w:spacing w:after="0" w:line="240" w:lineRule="auto"/>
        <w:ind w:firstLine="720"/>
        <w:rPr>
          <w:bCs/>
          <w:szCs w:val="28"/>
          <w:lang w:val="sv-SE"/>
        </w:rPr>
      </w:pPr>
    </w:p>
    <w:tbl>
      <w:tblPr>
        <w:tblStyle w:val="TableGrid"/>
        <w:tblW w:w="10301" w:type="dxa"/>
        <w:tblLook w:val="04A0" w:firstRow="1" w:lastRow="0" w:firstColumn="1" w:lastColumn="0" w:noHBand="0" w:noVBand="1"/>
      </w:tblPr>
      <w:tblGrid>
        <w:gridCol w:w="1892"/>
        <w:gridCol w:w="1062"/>
        <w:gridCol w:w="1065"/>
        <w:gridCol w:w="1063"/>
        <w:gridCol w:w="1065"/>
        <w:gridCol w:w="1059"/>
        <w:gridCol w:w="1065"/>
        <w:gridCol w:w="1015"/>
        <w:gridCol w:w="1015"/>
      </w:tblGrid>
      <w:tr w:rsidR="00B80C4A" w:rsidRPr="00B80C4A" w:rsidTr="00BD5ECE">
        <w:trPr>
          <w:trHeight w:val="12"/>
        </w:trPr>
        <w:tc>
          <w:tcPr>
            <w:tcW w:w="1892" w:type="dxa"/>
          </w:tcPr>
          <w:p w:rsidR="00BE79AD" w:rsidRPr="00B80C4A" w:rsidRDefault="00BE79AD" w:rsidP="00B80C4A">
            <w:pPr>
              <w:spacing w:after="0" w:line="240" w:lineRule="auto"/>
              <w:rPr>
                <w:b/>
                <w:szCs w:val="28"/>
                <w:lang w:val="sv-SE"/>
              </w:rPr>
            </w:pPr>
            <w:r w:rsidRPr="00B80C4A">
              <w:rPr>
                <w:b/>
                <w:szCs w:val="28"/>
                <w:lang w:val="sv-SE"/>
              </w:rPr>
              <w:t>Câu</w:t>
            </w:r>
          </w:p>
        </w:tc>
        <w:tc>
          <w:tcPr>
            <w:tcW w:w="1062" w:type="dxa"/>
          </w:tcPr>
          <w:p w:rsidR="00BE79AD" w:rsidRPr="00B80C4A" w:rsidRDefault="00BE79AD" w:rsidP="00B80C4A">
            <w:pPr>
              <w:spacing w:after="0" w:line="240" w:lineRule="auto"/>
              <w:jc w:val="center"/>
              <w:rPr>
                <w:b/>
                <w:szCs w:val="28"/>
                <w:lang w:val="sv-SE"/>
              </w:rPr>
            </w:pPr>
            <w:r w:rsidRPr="00B80C4A">
              <w:rPr>
                <w:b/>
                <w:szCs w:val="28"/>
                <w:lang w:val="sv-SE"/>
              </w:rPr>
              <w:t>1</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2</w:t>
            </w:r>
          </w:p>
        </w:tc>
        <w:tc>
          <w:tcPr>
            <w:tcW w:w="1063" w:type="dxa"/>
          </w:tcPr>
          <w:p w:rsidR="00BE79AD" w:rsidRPr="00B80C4A" w:rsidRDefault="00BE79AD" w:rsidP="00B80C4A">
            <w:pPr>
              <w:spacing w:after="0" w:line="240" w:lineRule="auto"/>
              <w:jc w:val="center"/>
              <w:rPr>
                <w:b/>
                <w:szCs w:val="28"/>
                <w:lang w:val="sv-SE"/>
              </w:rPr>
            </w:pPr>
            <w:r w:rsidRPr="00B80C4A">
              <w:rPr>
                <w:b/>
                <w:szCs w:val="28"/>
                <w:lang w:val="sv-SE"/>
              </w:rPr>
              <w:t>3</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4</w:t>
            </w:r>
          </w:p>
        </w:tc>
        <w:tc>
          <w:tcPr>
            <w:tcW w:w="1059" w:type="dxa"/>
          </w:tcPr>
          <w:p w:rsidR="00BE79AD" w:rsidRPr="00B80C4A" w:rsidRDefault="00BE79AD" w:rsidP="00B80C4A">
            <w:pPr>
              <w:spacing w:after="0" w:line="240" w:lineRule="auto"/>
              <w:jc w:val="center"/>
              <w:rPr>
                <w:b/>
                <w:szCs w:val="28"/>
                <w:lang w:val="sv-SE"/>
              </w:rPr>
            </w:pPr>
            <w:r w:rsidRPr="00B80C4A">
              <w:rPr>
                <w:b/>
                <w:szCs w:val="28"/>
                <w:lang w:val="sv-SE"/>
              </w:rPr>
              <w:t>5</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6</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7</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8</w:t>
            </w:r>
          </w:p>
        </w:tc>
      </w:tr>
      <w:tr w:rsidR="00B80C4A" w:rsidRPr="00B80C4A" w:rsidTr="00BD5ECE">
        <w:trPr>
          <w:trHeight w:val="12"/>
        </w:trPr>
        <w:tc>
          <w:tcPr>
            <w:tcW w:w="1892" w:type="dxa"/>
          </w:tcPr>
          <w:p w:rsidR="00BE79AD" w:rsidRPr="00B80C4A" w:rsidRDefault="00BE79AD" w:rsidP="00B80C4A">
            <w:pPr>
              <w:spacing w:after="0" w:line="240" w:lineRule="auto"/>
              <w:rPr>
                <w:b/>
                <w:szCs w:val="28"/>
                <w:lang w:val="sv-SE"/>
              </w:rPr>
            </w:pPr>
            <w:r w:rsidRPr="00B80C4A">
              <w:rPr>
                <w:b/>
                <w:szCs w:val="28"/>
                <w:lang w:val="sv-SE"/>
              </w:rPr>
              <w:t>Đáp án</w:t>
            </w:r>
          </w:p>
        </w:tc>
        <w:tc>
          <w:tcPr>
            <w:tcW w:w="1062" w:type="dxa"/>
          </w:tcPr>
          <w:p w:rsidR="00BE79AD" w:rsidRPr="00B80C4A" w:rsidRDefault="00C54077" w:rsidP="00B80C4A">
            <w:pPr>
              <w:spacing w:after="0" w:line="240" w:lineRule="auto"/>
              <w:jc w:val="center"/>
              <w:rPr>
                <w:b/>
                <w:szCs w:val="28"/>
                <w:lang w:val="sv-SE"/>
              </w:rPr>
            </w:pPr>
            <w:r>
              <w:rPr>
                <w:b/>
                <w:szCs w:val="28"/>
                <w:lang w:val="sv-SE"/>
              </w:rPr>
              <w:t>C</w:t>
            </w:r>
          </w:p>
        </w:tc>
        <w:tc>
          <w:tcPr>
            <w:tcW w:w="1065" w:type="dxa"/>
          </w:tcPr>
          <w:p w:rsidR="00BE79AD" w:rsidRPr="00B80C4A" w:rsidRDefault="00C54077" w:rsidP="00B80C4A">
            <w:pPr>
              <w:spacing w:after="0" w:line="240" w:lineRule="auto"/>
              <w:jc w:val="center"/>
              <w:rPr>
                <w:b/>
                <w:szCs w:val="28"/>
              </w:rPr>
            </w:pPr>
            <w:r>
              <w:rPr>
                <w:b/>
                <w:szCs w:val="28"/>
              </w:rPr>
              <w:t>D</w:t>
            </w:r>
          </w:p>
        </w:tc>
        <w:tc>
          <w:tcPr>
            <w:tcW w:w="1063" w:type="dxa"/>
          </w:tcPr>
          <w:p w:rsidR="00BE79AD" w:rsidRPr="00B80C4A" w:rsidRDefault="005973A0" w:rsidP="00B80C4A">
            <w:pPr>
              <w:spacing w:after="0" w:line="240" w:lineRule="auto"/>
              <w:jc w:val="center"/>
              <w:rPr>
                <w:b/>
                <w:szCs w:val="28"/>
                <w:lang w:val="sv-SE"/>
              </w:rPr>
            </w:pPr>
            <w:r>
              <w:rPr>
                <w:b/>
                <w:szCs w:val="28"/>
                <w:lang w:val="sv-SE"/>
              </w:rPr>
              <w:t>B</w:t>
            </w:r>
          </w:p>
        </w:tc>
        <w:tc>
          <w:tcPr>
            <w:tcW w:w="1065" w:type="dxa"/>
          </w:tcPr>
          <w:p w:rsidR="00BE79AD" w:rsidRPr="00B80C4A" w:rsidRDefault="00C54077" w:rsidP="00B80C4A">
            <w:pPr>
              <w:spacing w:after="0" w:line="240" w:lineRule="auto"/>
              <w:jc w:val="center"/>
              <w:rPr>
                <w:b/>
                <w:szCs w:val="28"/>
                <w:lang w:val="sv-SE"/>
              </w:rPr>
            </w:pPr>
            <w:r>
              <w:rPr>
                <w:b/>
                <w:szCs w:val="28"/>
                <w:lang w:val="sv-SE"/>
              </w:rPr>
              <w:t>A</w:t>
            </w:r>
          </w:p>
        </w:tc>
        <w:tc>
          <w:tcPr>
            <w:tcW w:w="1059" w:type="dxa"/>
          </w:tcPr>
          <w:p w:rsidR="00BE79AD" w:rsidRPr="00B80C4A" w:rsidRDefault="00C54077" w:rsidP="00B80C4A">
            <w:pPr>
              <w:spacing w:after="0" w:line="240" w:lineRule="auto"/>
              <w:jc w:val="center"/>
              <w:rPr>
                <w:b/>
                <w:szCs w:val="28"/>
              </w:rPr>
            </w:pPr>
            <w:r>
              <w:rPr>
                <w:b/>
                <w:szCs w:val="28"/>
              </w:rPr>
              <w:t>B</w:t>
            </w:r>
          </w:p>
        </w:tc>
        <w:tc>
          <w:tcPr>
            <w:tcW w:w="1065" w:type="dxa"/>
          </w:tcPr>
          <w:p w:rsidR="00BE79AD" w:rsidRPr="00B80C4A" w:rsidRDefault="00C54077" w:rsidP="00B80C4A">
            <w:pPr>
              <w:spacing w:after="0" w:line="240" w:lineRule="auto"/>
              <w:jc w:val="center"/>
              <w:rPr>
                <w:b/>
                <w:szCs w:val="28"/>
                <w:lang w:val="sv-SE"/>
              </w:rPr>
            </w:pPr>
            <w:r>
              <w:rPr>
                <w:b/>
                <w:szCs w:val="28"/>
                <w:lang w:val="sv-SE"/>
              </w:rPr>
              <w:t>D</w:t>
            </w:r>
          </w:p>
        </w:tc>
        <w:tc>
          <w:tcPr>
            <w:tcW w:w="1015" w:type="dxa"/>
          </w:tcPr>
          <w:p w:rsidR="00BE79AD" w:rsidRPr="00B80C4A" w:rsidRDefault="00C54077" w:rsidP="00B80C4A">
            <w:pPr>
              <w:spacing w:after="0" w:line="240" w:lineRule="auto"/>
              <w:jc w:val="center"/>
              <w:rPr>
                <w:b/>
                <w:szCs w:val="28"/>
                <w:lang w:val="sv-SE"/>
              </w:rPr>
            </w:pPr>
            <w:r>
              <w:rPr>
                <w:b/>
                <w:szCs w:val="28"/>
                <w:lang w:val="sv-SE"/>
              </w:rPr>
              <w:t>D</w:t>
            </w:r>
          </w:p>
        </w:tc>
        <w:tc>
          <w:tcPr>
            <w:tcW w:w="1015" w:type="dxa"/>
          </w:tcPr>
          <w:p w:rsidR="00BE79AD" w:rsidRPr="00B80C4A" w:rsidRDefault="00C54077" w:rsidP="00B80C4A">
            <w:pPr>
              <w:spacing w:after="0" w:line="240" w:lineRule="auto"/>
              <w:jc w:val="center"/>
              <w:rPr>
                <w:b/>
                <w:szCs w:val="28"/>
                <w:lang w:val="sv-SE"/>
              </w:rPr>
            </w:pPr>
            <w:r>
              <w:rPr>
                <w:b/>
                <w:szCs w:val="28"/>
                <w:lang w:val="sv-SE"/>
              </w:rPr>
              <w:t>C</w:t>
            </w:r>
          </w:p>
        </w:tc>
      </w:tr>
    </w:tbl>
    <w:p w:rsidR="00BE79AD" w:rsidRPr="00B80C4A" w:rsidRDefault="00BE79AD" w:rsidP="00B80C4A">
      <w:pPr>
        <w:spacing w:after="0" w:line="240" w:lineRule="auto"/>
        <w:jc w:val="both"/>
        <w:rPr>
          <w:b/>
          <w:bCs/>
          <w:szCs w:val="28"/>
          <w:lang w:val="pt-BR"/>
        </w:rPr>
      </w:pPr>
    </w:p>
    <w:p w:rsidR="00BE79AD" w:rsidRPr="00AD6CEA" w:rsidRDefault="00BE79AD" w:rsidP="00B80C4A">
      <w:pPr>
        <w:spacing w:after="0" w:line="240" w:lineRule="auto"/>
        <w:jc w:val="both"/>
        <w:rPr>
          <w:b/>
          <w:bCs/>
          <w:sz w:val="16"/>
          <w:szCs w:val="16"/>
          <w:lang w:val="pt-BR"/>
        </w:rPr>
      </w:pPr>
      <w:r w:rsidRPr="00B80C4A">
        <w:rPr>
          <w:b/>
          <w:bCs/>
          <w:szCs w:val="28"/>
          <w:lang w:val="pt-BR"/>
        </w:rPr>
        <w:t>PHẦN II: TỰ LUẬN (6</w:t>
      </w:r>
      <w:r w:rsidRPr="00B80C4A">
        <w:rPr>
          <w:b/>
          <w:bCs/>
          <w:szCs w:val="28"/>
          <w:lang w:val="vi-VN"/>
        </w:rPr>
        <w:t>,0</w:t>
      </w:r>
      <w:r w:rsidRPr="00B80C4A">
        <w:rPr>
          <w:b/>
          <w:bCs/>
          <w:szCs w:val="28"/>
          <w:lang w:val="pt-BR"/>
        </w:rPr>
        <w:t xml:space="preserve"> điểm)</w:t>
      </w:r>
    </w:p>
    <w:tbl>
      <w:tblPr>
        <w:tblStyle w:val="TableGrid"/>
        <w:tblpPr w:leftFromText="180" w:rightFromText="180" w:vertAnchor="text" w:horzAnchor="margin" w:tblpY="109"/>
        <w:tblW w:w="10246" w:type="dxa"/>
        <w:tblLook w:val="04A0" w:firstRow="1" w:lastRow="0" w:firstColumn="1" w:lastColumn="0" w:noHBand="0" w:noVBand="1"/>
      </w:tblPr>
      <w:tblGrid>
        <w:gridCol w:w="993"/>
        <w:gridCol w:w="8358"/>
        <w:gridCol w:w="895"/>
      </w:tblGrid>
      <w:tr w:rsidR="00B80C4A" w:rsidRPr="00B80C4A" w:rsidTr="00AD6CEA">
        <w:tc>
          <w:tcPr>
            <w:tcW w:w="993" w:type="dxa"/>
          </w:tcPr>
          <w:p w:rsidR="00BE79AD" w:rsidRPr="00B80C4A" w:rsidRDefault="00BE79AD" w:rsidP="00B80C4A">
            <w:pPr>
              <w:spacing w:after="0" w:line="240" w:lineRule="auto"/>
              <w:jc w:val="center"/>
              <w:rPr>
                <w:b/>
                <w:bCs/>
                <w:szCs w:val="28"/>
                <w:lang w:val="pt-BR"/>
              </w:rPr>
            </w:pPr>
            <w:r w:rsidRPr="00B80C4A">
              <w:rPr>
                <w:b/>
                <w:bCs/>
                <w:szCs w:val="28"/>
                <w:lang w:val="pt-BR"/>
              </w:rPr>
              <w:t>Câu</w:t>
            </w:r>
          </w:p>
        </w:tc>
        <w:tc>
          <w:tcPr>
            <w:tcW w:w="8358" w:type="dxa"/>
          </w:tcPr>
          <w:p w:rsidR="00BE79AD" w:rsidRPr="00B80C4A" w:rsidRDefault="00BE79AD" w:rsidP="00B80C4A">
            <w:pPr>
              <w:spacing w:after="0" w:line="240" w:lineRule="auto"/>
              <w:jc w:val="center"/>
              <w:rPr>
                <w:b/>
                <w:bCs/>
                <w:szCs w:val="28"/>
                <w:lang w:val="pt-BR"/>
              </w:rPr>
            </w:pPr>
            <w:r w:rsidRPr="00B80C4A">
              <w:rPr>
                <w:b/>
                <w:bCs/>
                <w:szCs w:val="28"/>
                <w:lang w:val="pt-BR"/>
              </w:rPr>
              <w:t>Nội dung</w:t>
            </w:r>
          </w:p>
        </w:tc>
        <w:tc>
          <w:tcPr>
            <w:tcW w:w="895" w:type="dxa"/>
            <w:vAlign w:val="center"/>
          </w:tcPr>
          <w:p w:rsidR="00BE79AD" w:rsidRPr="00B80C4A" w:rsidRDefault="00BE79AD" w:rsidP="00B80C4A">
            <w:pPr>
              <w:spacing w:after="0" w:line="240" w:lineRule="auto"/>
              <w:jc w:val="center"/>
              <w:rPr>
                <w:b/>
                <w:bCs/>
                <w:szCs w:val="28"/>
                <w:lang w:val="pt-BR"/>
              </w:rPr>
            </w:pPr>
            <w:r w:rsidRPr="00B80C4A">
              <w:rPr>
                <w:b/>
                <w:bCs/>
                <w:szCs w:val="28"/>
                <w:lang w:val="pt-BR"/>
              </w:rPr>
              <w:t>Điểm</w:t>
            </w:r>
          </w:p>
        </w:tc>
      </w:tr>
      <w:tr w:rsidR="00B80C4A" w:rsidRPr="00B80C4A" w:rsidTr="00AD6CEA">
        <w:trPr>
          <w:trHeight w:val="1268"/>
        </w:trPr>
        <w:tc>
          <w:tcPr>
            <w:tcW w:w="993" w:type="dxa"/>
            <w:vAlign w:val="center"/>
          </w:tcPr>
          <w:p w:rsidR="00BE79AD" w:rsidRPr="00B80C4A" w:rsidRDefault="00BE79AD" w:rsidP="00B80C4A">
            <w:pPr>
              <w:spacing w:after="0" w:line="240" w:lineRule="auto"/>
              <w:rPr>
                <w:b/>
                <w:bCs/>
                <w:szCs w:val="28"/>
                <w:lang w:val="pt-BR"/>
              </w:rPr>
            </w:pPr>
            <w:r w:rsidRPr="00B80C4A">
              <w:rPr>
                <w:b/>
                <w:bCs/>
                <w:szCs w:val="28"/>
                <w:lang w:val="pt-BR"/>
              </w:rPr>
              <w:t>Câu 1</w:t>
            </w:r>
          </w:p>
          <w:p w:rsidR="00BE79AD" w:rsidRPr="00B80C4A" w:rsidRDefault="00BE79AD" w:rsidP="00B80C4A">
            <w:pPr>
              <w:spacing w:after="0" w:line="240" w:lineRule="auto"/>
              <w:rPr>
                <w:b/>
                <w:bCs/>
                <w:szCs w:val="28"/>
                <w:lang w:val="vi-VN"/>
              </w:rPr>
            </w:pPr>
            <w:r w:rsidRPr="00B80C4A">
              <w:rPr>
                <w:b/>
                <w:bCs/>
                <w:szCs w:val="28"/>
                <w:lang w:val="vi-VN"/>
              </w:rPr>
              <w:t>(</w:t>
            </w:r>
            <w:r w:rsidRPr="00B80C4A">
              <w:rPr>
                <w:b/>
                <w:bCs/>
                <w:szCs w:val="28"/>
              </w:rPr>
              <w:t>2,0</w:t>
            </w:r>
            <w:r w:rsidRPr="00B80C4A">
              <w:rPr>
                <w:b/>
                <w:bCs/>
                <w:szCs w:val="28"/>
                <w:lang w:val="vi-VN"/>
              </w:rPr>
              <w:t xml:space="preserve"> điểm)</w:t>
            </w:r>
          </w:p>
        </w:tc>
        <w:tc>
          <w:tcPr>
            <w:tcW w:w="8358" w:type="dxa"/>
            <w:vAlign w:val="center"/>
          </w:tcPr>
          <w:p w:rsidR="000D3C0B" w:rsidRDefault="00BE79AD" w:rsidP="00AD6CEA">
            <w:pPr>
              <w:spacing w:after="0" w:line="240" w:lineRule="auto"/>
              <w:ind w:right="-108"/>
              <w:rPr>
                <w:bCs/>
                <w:szCs w:val="28"/>
                <w:lang w:val="pt-BR"/>
              </w:rPr>
            </w:pPr>
            <w:r w:rsidRPr="00B80C4A">
              <w:rPr>
                <w:bCs/>
                <w:szCs w:val="28"/>
                <w:lang w:val="pt-BR"/>
              </w:rPr>
              <w:t xml:space="preserve">* </w:t>
            </w:r>
            <w:r w:rsidR="000D3C0B">
              <w:rPr>
                <w:bCs/>
                <w:szCs w:val="28"/>
                <w:lang w:val="pt-BR"/>
              </w:rPr>
              <w:t xml:space="preserve"> </w:t>
            </w:r>
            <w:r w:rsidR="00C54077">
              <w:rPr>
                <w:bCs/>
                <w:szCs w:val="28"/>
                <w:lang w:val="pt-BR"/>
              </w:rPr>
              <w:t xml:space="preserve">Sự phát triển của ngành giao thông vận tải của tỉnh Quảng Ninh trong giai đoạn hiện nay </w:t>
            </w:r>
            <w:r w:rsidR="000D3C0B">
              <w:rPr>
                <w:bCs/>
                <w:szCs w:val="28"/>
                <w:lang w:val="pt-BR"/>
              </w:rPr>
              <w:t>:</w:t>
            </w:r>
          </w:p>
          <w:p w:rsidR="00C54077" w:rsidRPr="00C54077" w:rsidRDefault="00BE79AD" w:rsidP="00C54077">
            <w:pPr>
              <w:spacing w:after="40"/>
              <w:jc w:val="both"/>
              <w:rPr>
                <w:rFonts w:eastAsia="Arial"/>
                <w:color w:val="231F20"/>
                <w:szCs w:val="28"/>
                <w:lang w:val="vi-VN" w:eastAsia="vi-VN" w:bidi="vi-VN"/>
              </w:rPr>
            </w:pPr>
            <w:r w:rsidRPr="00C54077">
              <w:rPr>
                <w:bCs/>
                <w:szCs w:val="28"/>
                <w:lang w:val="pt-BR"/>
              </w:rPr>
              <w:t xml:space="preserve">- </w:t>
            </w:r>
            <w:r w:rsidR="00C54077" w:rsidRPr="00C54077">
              <w:rPr>
                <w:rFonts w:eastAsia="Arial"/>
                <w:color w:val="231F20"/>
                <w:szCs w:val="28"/>
                <w:lang w:val="vi-VN" w:eastAsia="vi-VN" w:bidi="vi-VN"/>
              </w:rPr>
              <w:t xml:space="preserve"> Quảng Ninh có hạ tầng giao thông tương đối hoàn chỉnh trên phạm vi toàn quốc khi sở hữu sân bay, đường cao tốc và hệ thống cảng biển hiện đại. Loại hình giao thông vận tải của Quảng Ninh gồm có đường bộ, đường biển, đường sắt, đường hàng không. Công trình trọng điểm có đóng góp cho sự phát triển của Quảng Ninh như: Sân bay Quốc tế Vân Đồn, cảng tàu khách quốc tế Hạ Long, đường cao tốc Hải Phòng </w:t>
            </w:r>
            <w:r w:rsidR="00C54077" w:rsidRPr="00C54077">
              <w:rPr>
                <w:rFonts w:eastAsia="Times New Roman"/>
                <w:color w:val="231F20"/>
                <w:szCs w:val="28"/>
                <w:lang w:val="vi-VN" w:eastAsia="vi-VN" w:bidi="vi-VN"/>
              </w:rPr>
              <w:t xml:space="preserve">- </w:t>
            </w:r>
            <w:r w:rsidR="00C54077" w:rsidRPr="00C54077">
              <w:rPr>
                <w:rFonts w:eastAsia="Arial"/>
                <w:color w:val="231F20"/>
                <w:szCs w:val="28"/>
                <w:lang w:val="vi-VN" w:eastAsia="vi-VN" w:bidi="vi-VN"/>
              </w:rPr>
              <w:t xml:space="preserve">Hạ Long </w:t>
            </w:r>
            <w:r w:rsidR="00C54077" w:rsidRPr="00C54077">
              <w:rPr>
                <w:rFonts w:eastAsia="Times New Roman"/>
                <w:color w:val="231F20"/>
                <w:szCs w:val="28"/>
                <w:lang w:val="vi-VN" w:eastAsia="vi-VN" w:bidi="vi-VN"/>
              </w:rPr>
              <w:t xml:space="preserve">- </w:t>
            </w:r>
            <w:r w:rsidR="00C54077" w:rsidRPr="00C54077">
              <w:rPr>
                <w:rFonts w:eastAsia="Arial"/>
                <w:color w:val="231F20"/>
                <w:szCs w:val="28"/>
                <w:lang w:val="vi-VN" w:eastAsia="vi-VN" w:bidi="vi-VN"/>
              </w:rPr>
              <w:t xml:space="preserve">Vân Đồn, Vân Đồn </w:t>
            </w:r>
            <w:r w:rsidR="00C54077" w:rsidRPr="00C54077">
              <w:rPr>
                <w:rFonts w:eastAsia="Segoe UI"/>
                <w:color w:val="231F20"/>
                <w:szCs w:val="28"/>
                <w:lang w:val="vi-VN" w:eastAsia="vi-VN" w:bidi="vi-VN"/>
              </w:rPr>
              <w:t xml:space="preserve">- </w:t>
            </w:r>
            <w:r w:rsidR="00C54077" w:rsidRPr="00C54077">
              <w:rPr>
                <w:rFonts w:eastAsia="Arial"/>
                <w:color w:val="231F20"/>
                <w:szCs w:val="28"/>
                <w:lang w:val="vi-VN" w:eastAsia="vi-VN" w:bidi="vi-VN"/>
              </w:rPr>
              <w:t>Móng Cái.</w:t>
            </w:r>
          </w:p>
          <w:p w:rsidR="00BE79AD" w:rsidRPr="00B80C4A" w:rsidRDefault="00BE79AD" w:rsidP="00AD6CEA">
            <w:pPr>
              <w:spacing w:after="0" w:line="240" w:lineRule="auto"/>
              <w:ind w:right="-108"/>
              <w:jc w:val="both"/>
              <w:rPr>
                <w:bCs/>
                <w:szCs w:val="28"/>
                <w:lang w:val="pt-BR"/>
              </w:rPr>
            </w:pPr>
            <w:r w:rsidRPr="00B80C4A">
              <w:rPr>
                <w:bCs/>
                <w:szCs w:val="28"/>
                <w:lang w:val="pt-BR"/>
              </w:rPr>
              <w:t xml:space="preserve">* </w:t>
            </w:r>
            <w:r w:rsidR="000D3C0B">
              <w:rPr>
                <w:bCs/>
                <w:szCs w:val="28"/>
                <w:lang w:val="pt-BR"/>
              </w:rPr>
              <w:t xml:space="preserve"> </w:t>
            </w:r>
            <w:r w:rsidR="00C54077">
              <w:rPr>
                <w:bCs/>
                <w:szCs w:val="28"/>
                <w:lang w:val="pt-BR"/>
              </w:rPr>
              <w:t xml:space="preserve"> Ý nghĩa của sự phát triển  ngành giao thông vận tải đối với kinh tế Quảng Ninh</w:t>
            </w:r>
            <w:r w:rsidR="00C54077" w:rsidRPr="00B80C4A">
              <w:rPr>
                <w:bCs/>
                <w:szCs w:val="28"/>
                <w:lang w:val="pt-BR"/>
              </w:rPr>
              <w:t xml:space="preserve"> </w:t>
            </w:r>
            <w:r w:rsidRPr="00B80C4A">
              <w:rPr>
                <w:bCs/>
                <w:szCs w:val="28"/>
                <w:lang w:val="pt-BR"/>
              </w:rPr>
              <w:t xml:space="preserve">: </w:t>
            </w:r>
          </w:p>
          <w:p w:rsidR="00BE79AD" w:rsidRDefault="00BE79AD" w:rsidP="000D3C0B">
            <w:pPr>
              <w:spacing w:after="0" w:line="240" w:lineRule="auto"/>
              <w:ind w:right="-108"/>
              <w:rPr>
                <w:bCs/>
                <w:szCs w:val="28"/>
                <w:lang w:val="pt-BR"/>
              </w:rPr>
            </w:pPr>
            <w:r w:rsidRPr="00B80C4A">
              <w:rPr>
                <w:bCs/>
                <w:szCs w:val="28"/>
                <w:lang w:val="pt-BR"/>
              </w:rPr>
              <w:t xml:space="preserve">- </w:t>
            </w:r>
            <w:r w:rsidR="00C54077">
              <w:rPr>
                <w:bCs/>
                <w:szCs w:val="28"/>
                <w:lang w:val="pt-BR"/>
              </w:rPr>
              <w:t xml:space="preserve">Tạo điều kiện thuận lợi để phát triển các nghành dịch vụ: du lịch, thương mại </w:t>
            </w:r>
            <w:r w:rsidRPr="00B80C4A">
              <w:rPr>
                <w:bCs/>
                <w:szCs w:val="28"/>
                <w:lang w:val="pt-BR"/>
              </w:rPr>
              <w:t>.</w:t>
            </w:r>
          </w:p>
          <w:p w:rsidR="000D3C0B" w:rsidRPr="00B80C4A" w:rsidRDefault="000D3C0B" w:rsidP="00C54077">
            <w:pPr>
              <w:spacing w:after="0" w:line="240" w:lineRule="auto"/>
              <w:ind w:right="-108"/>
              <w:rPr>
                <w:bCs/>
                <w:szCs w:val="28"/>
                <w:lang w:val="pt-BR"/>
              </w:rPr>
            </w:pPr>
            <w:r>
              <w:rPr>
                <w:bCs/>
                <w:szCs w:val="28"/>
                <w:lang w:val="pt-BR"/>
              </w:rPr>
              <w:t>-</w:t>
            </w:r>
            <w:r w:rsidR="00C54077">
              <w:rPr>
                <w:bCs/>
                <w:szCs w:val="28"/>
                <w:lang w:val="pt-BR"/>
              </w:rPr>
              <w:t>Thu hút đầu tư nước ngoài...</w:t>
            </w:r>
          </w:p>
        </w:tc>
        <w:tc>
          <w:tcPr>
            <w:tcW w:w="895" w:type="dxa"/>
            <w:vAlign w:val="center"/>
          </w:tcPr>
          <w:p w:rsidR="00BE79AD" w:rsidRPr="00B80C4A" w:rsidRDefault="00BE79AD" w:rsidP="00AD6CEA">
            <w:pPr>
              <w:spacing w:after="0" w:line="240" w:lineRule="auto"/>
              <w:ind w:right="-63"/>
              <w:jc w:val="center"/>
              <w:rPr>
                <w:szCs w:val="28"/>
                <w:lang w:val="pt-BR"/>
              </w:rPr>
            </w:pPr>
            <w:r w:rsidRPr="00B80C4A">
              <w:rPr>
                <w:szCs w:val="28"/>
                <w:lang w:val="pt-BR"/>
              </w:rPr>
              <w:t>1,0</w:t>
            </w:r>
          </w:p>
          <w:p w:rsidR="00BE79AD" w:rsidRPr="00B80C4A" w:rsidRDefault="00BE79AD" w:rsidP="00B80C4A">
            <w:pPr>
              <w:spacing w:after="0" w:line="240" w:lineRule="auto"/>
              <w:jc w:val="center"/>
              <w:rPr>
                <w:szCs w:val="28"/>
                <w:lang w:val="pt-BR"/>
              </w:rPr>
            </w:pPr>
          </w:p>
          <w:p w:rsidR="00BE79AD" w:rsidRDefault="00BE79AD" w:rsidP="00B80C4A">
            <w:pPr>
              <w:spacing w:after="0" w:line="240" w:lineRule="auto"/>
              <w:jc w:val="center"/>
              <w:rPr>
                <w:szCs w:val="28"/>
                <w:lang w:val="pt-BR"/>
              </w:rPr>
            </w:pPr>
          </w:p>
          <w:p w:rsidR="00C54077" w:rsidRDefault="00C54077" w:rsidP="00B80C4A">
            <w:pPr>
              <w:spacing w:after="0" w:line="240" w:lineRule="auto"/>
              <w:jc w:val="center"/>
              <w:rPr>
                <w:szCs w:val="28"/>
                <w:lang w:val="pt-BR"/>
              </w:rPr>
            </w:pPr>
          </w:p>
          <w:p w:rsidR="00C54077" w:rsidRDefault="00C54077" w:rsidP="00B80C4A">
            <w:pPr>
              <w:spacing w:after="0" w:line="240" w:lineRule="auto"/>
              <w:jc w:val="center"/>
              <w:rPr>
                <w:szCs w:val="28"/>
                <w:lang w:val="pt-BR"/>
              </w:rPr>
            </w:pPr>
          </w:p>
          <w:p w:rsidR="00C54077" w:rsidRDefault="00C54077" w:rsidP="00B80C4A">
            <w:pPr>
              <w:spacing w:after="0" w:line="240" w:lineRule="auto"/>
              <w:jc w:val="center"/>
              <w:rPr>
                <w:szCs w:val="28"/>
                <w:lang w:val="pt-BR"/>
              </w:rPr>
            </w:pPr>
          </w:p>
          <w:p w:rsidR="00C54077" w:rsidRPr="00B80C4A" w:rsidRDefault="00C54077"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r w:rsidRPr="00B80C4A">
              <w:rPr>
                <w:szCs w:val="28"/>
                <w:lang w:val="pt-BR"/>
              </w:rPr>
              <w:t>1,0</w:t>
            </w:r>
          </w:p>
          <w:p w:rsidR="00BE79AD" w:rsidRPr="00B80C4A" w:rsidRDefault="00BE79AD" w:rsidP="00B80C4A">
            <w:pPr>
              <w:spacing w:after="0" w:line="240" w:lineRule="auto"/>
              <w:jc w:val="center"/>
              <w:rPr>
                <w:szCs w:val="28"/>
                <w:lang w:val="pt-BR"/>
              </w:rPr>
            </w:pPr>
          </w:p>
        </w:tc>
      </w:tr>
      <w:tr w:rsidR="00B80C4A" w:rsidRPr="00B80C4A" w:rsidTr="000D3C0B">
        <w:trPr>
          <w:trHeight w:val="2400"/>
        </w:trPr>
        <w:tc>
          <w:tcPr>
            <w:tcW w:w="993" w:type="dxa"/>
            <w:vAlign w:val="center"/>
          </w:tcPr>
          <w:p w:rsidR="00BE79AD" w:rsidRPr="00B80C4A" w:rsidRDefault="00BE79AD" w:rsidP="00B80C4A">
            <w:pPr>
              <w:spacing w:after="0" w:line="240" w:lineRule="auto"/>
              <w:rPr>
                <w:b/>
                <w:bCs/>
                <w:szCs w:val="28"/>
                <w:lang w:val="pt-BR"/>
              </w:rPr>
            </w:pPr>
            <w:r w:rsidRPr="00B80C4A">
              <w:rPr>
                <w:b/>
                <w:bCs/>
                <w:szCs w:val="28"/>
                <w:lang w:val="pt-BR"/>
              </w:rPr>
              <w:t>Câu 2</w:t>
            </w:r>
          </w:p>
          <w:p w:rsidR="000D3C0B" w:rsidRPr="00B80C4A" w:rsidRDefault="00BE79AD" w:rsidP="00E0798B">
            <w:pPr>
              <w:spacing w:after="0" w:line="240" w:lineRule="auto"/>
              <w:rPr>
                <w:b/>
                <w:bCs/>
                <w:szCs w:val="28"/>
                <w:lang w:val="pt-BR"/>
              </w:rPr>
            </w:pPr>
            <w:r w:rsidRPr="00B80C4A">
              <w:rPr>
                <w:b/>
                <w:bCs/>
                <w:szCs w:val="28"/>
                <w:lang w:val="vi-VN"/>
              </w:rPr>
              <w:t>(</w:t>
            </w:r>
            <w:r w:rsidR="00E0798B">
              <w:rPr>
                <w:b/>
                <w:bCs/>
                <w:szCs w:val="28"/>
              </w:rPr>
              <w:t>4</w:t>
            </w:r>
            <w:r w:rsidRPr="00B80C4A">
              <w:rPr>
                <w:b/>
                <w:bCs/>
                <w:szCs w:val="28"/>
                <w:lang w:val="vi-VN"/>
              </w:rPr>
              <w:t>,0 điểm)</w:t>
            </w:r>
          </w:p>
        </w:tc>
        <w:tc>
          <w:tcPr>
            <w:tcW w:w="8358" w:type="dxa"/>
            <w:vAlign w:val="center"/>
          </w:tcPr>
          <w:p w:rsidR="000D3C0B" w:rsidRDefault="00C54077" w:rsidP="00AD6CEA">
            <w:pPr>
              <w:spacing w:after="0" w:line="240" w:lineRule="auto"/>
              <w:ind w:right="-108"/>
              <w:contextualSpacing/>
              <w:rPr>
                <w:rFonts w:eastAsia="Arial"/>
                <w:color w:val="231F20"/>
                <w:szCs w:val="28"/>
                <w:lang w:val="pt-BR" w:eastAsia="vi-VN" w:bidi="vi-VN"/>
              </w:rPr>
            </w:pPr>
            <w:r>
              <w:rPr>
                <w:bCs/>
                <w:szCs w:val="28"/>
                <w:lang w:val="pt-BR"/>
              </w:rPr>
              <w:t>*</w:t>
            </w:r>
            <w:r w:rsidRPr="000A25A4">
              <w:rPr>
                <w:bCs/>
                <w:szCs w:val="28"/>
                <w:lang w:val="pt-BR"/>
              </w:rPr>
              <w:t xml:space="preserve">Vẽ biểu đồ </w:t>
            </w:r>
            <w:r w:rsidRPr="000A25A4">
              <w:rPr>
                <w:rFonts w:eastAsia="Arial"/>
                <w:color w:val="231F20"/>
                <w:szCs w:val="28"/>
                <w:lang w:val="vi-VN" w:eastAsia="vi-VN" w:bidi="vi-VN"/>
              </w:rPr>
              <w:t>Cơ cấu GRDP Quảng Ninh phân theo thành phần kinh tế (%)</w:t>
            </w:r>
            <w:r w:rsidRPr="000A25A4">
              <w:rPr>
                <w:rFonts w:eastAsia="Arial"/>
                <w:color w:val="231F20"/>
                <w:szCs w:val="28"/>
                <w:lang w:val="pt-BR" w:eastAsia="vi-VN" w:bidi="vi-VN"/>
              </w:rPr>
              <w:t xml:space="preserve"> năm 2011 và năm 2019</w:t>
            </w:r>
            <w:r>
              <w:rPr>
                <w:rFonts w:eastAsia="Arial"/>
                <w:color w:val="231F20"/>
                <w:szCs w:val="28"/>
                <w:lang w:val="pt-BR" w:eastAsia="vi-VN" w:bidi="vi-VN"/>
              </w:rPr>
              <w:t>:</w:t>
            </w:r>
          </w:p>
          <w:p w:rsidR="00C54077" w:rsidRDefault="00C54077" w:rsidP="00AD6CEA">
            <w:pPr>
              <w:spacing w:after="0" w:line="240" w:lineRule="auto"/>
              <w:ind w:right="-108"/>
              <w:contextualSpacing/>
              <w:rPr>
                <w:rFonts w:eastAsia="Arial"/>
                <w:color w:val="231F20"/>
                <w:szCs w:val="28"/>
                <w:lang w:val="pt-BR" w:eastAsia="vi-VN" w:bidi="vi-VN"/>
              </w:rPr>
            </w:pPr>
            <w:r>
              <w:rPr>
                <w:rFonts w:eastAsia="Arial"/>
                <w:color w:val="231F20"/>
                <w:szCs w:val="28"/>
                <w:lang w:val="pt-BR" w:eastAsia="vi-VN" w:bidi="vi-VN"/>
              </w:rPr>
              <w:t>- Hai biểu đồ hình tròn</w:t>
            </w:r>
          </w:p>
          <w:p w:rsidR="00C54077" w:rsidRDefault="00C54077" w:rsidP="00AD6CEA">
            <w:pPr>
              <w:spacing w:after="0" w:line="240" w:lineRule="auto"/>
              <w:ind w:right="-108"/>
              <w:contextualSpacing/>
              <w:rPr>
                <w:rFonts w:eastAsia="Arial"/>
                <w:color w:val="231F20"/>
                <w:szCs w:val="28"/>
                <w:lang w:val="pt-BR" w:eastAsia="vi-VN" w:bidi="vi-VN"/>
              </w:rPr>
            </w:pPr>
            <w:r>
              <w:rPr>
                <w:rFonts w:eastAsia="Arial"/>
                <w:color w:val="231F20"/>
                <w:szCs w:val="28"/>
                <w:lang w:val="pt-BR" w:eastAsia="vi-VN" w:bidi="vi-VN"/>
              </w:rPr>
              <w:t>- Chia tỉ lệ % cân đối, số liệu chính xác</w:t>
            </w:r>
          </w:p>
          <w:p w:rsidR="00C54077" w:rsidRDefault="00C54077" w:rsidP="00AD6CEA">
            <w:pPr>
              <w:spacing w:after="0" w:line="240" w:lineRule="auto"/>
              <w:ind w:right="-108"/>
              <w:contextualSpacing/>
              <w:rPr>
                <w:rFonts w:eastAsia="Arial"/>
                <w:color w:val="231F20"/>
                <w:szCs w:val="28"/>
                <w:lang w:val="pt-BR" w:eastAsia="vi-VN" w:bidi="vi-VN"/>
              </w:rPr>
            </w:pPr>
            <w:r>
              <w:rPr>
                <w:rFonts w:eastAsia="Arial"/>
                <w:color w:val="231F20"/>
                <w:szCs w:val="28"/>
                <w:lang w:val="pt-BR" w:eastAsia="vi-VN" w:bidi="vi-VN"/>
              </w:rPr>
              <w:t>- Tô màu biểu thị mỗi thành phần KT</w:t>
            </w:r>
          </w:p>
          <w:p w:rsidR="00C54077" w:rsidRPr="000A25A4" w:rsidRDefault="00C54077" w:rsidP="00C54077">
            <w:pPr>
              <w:pStyle w:val="Vnbnnidung0"/>
              <w:spacing w:after="240" w:line="240" w:lineRule="auto"/>
              <w:ind w:firstLine="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Nhận xét sự thay đổi </w:t>
            </w:r>
            <w:r w:rsidRPr="000A25A4">
              <w:rPr>
                <w:rFonts w:ascii="Times New Roman" w:hAnsi="Times New Roman" w:cs="Times New Roman"/>
                <w:sz w:val="28"/>
                <w:szCs w:val="28"/>
                <w:lang w:val="pt-BR"/>
              </w:rPr>
              <w:t>cơ cấu theo thành phần kinh tế của Quả</w:t>
            </w:r>
            <w:r w:rsidR="00E0798B">
              <w:rPr>
                <w:rFonts w:ascii="Times New Roman" w:hAnsi="Times New Roman" w:cs="Times New Roman"/>
                <w:sz w:val="28"/>
                <w:szCs w:val="28"/>
                <w:lang w:val="pt-BR"/>
              </w:rPr>
              <w:t>ng Ninh:</w:t>
            </w:r>
          </w:p>
          <w:p w:rsidR="00C54077" w:rsidRDefault="00E0798B" w:rsidP="00AD6CEA">
            <w:pPr>
              <w:spacing w:after="0" w:line="240" w:lineRule="auto"/>
              <w:ind w:right="-108"/>
              <w:contextualSpacing/>
              <w:rPr>
                <w:rFonts w:eastAsia="Arial"/>
                <w:color w:val="231F20"/>
                <w:szCs w:val="28"/>
                <w:lang w:val="pt-BR" w:eastAsia="vi-VN" w:bidi="vi-VN"/>
              </w:rPr>
            </w:pPr>
            <w:r>
              <w:rPr>
                <w:rFonts w:eastAsia="Arial"/>
                <w:color w:val="231F20"/>
                <w:szCs w:val="28"/>
                <w:lang w:val="pt-BR" w:eastAsia="vi-VN" w:bidi="vi-VN"/>
              </w:rPr>
              <w:t>- TPKT nhà nước giảm</w:t>
            </w:r>
          </w:p>
          <w:p w:rsidR="000D3C0B" w:rsidRPr="00B80C4A" w:rsidRDefault="00E0798B" w:rsidP="00E0798B">
            <w:pPr>
              <w:spacing w:after="0" w:line="240" w:lineRule="auto"/>
              <w:ind w:right="-108"/>
              <w:contextualSpacing/>
              <w:rPr>
                <w:bCs/>
                <w:szCs w:val="28"/>
                <w:lang w:val="pt-BR"/>
              </w:rPr>
            </w:pPr>
            <w:r>
              <w:rPr>
                <w:rFonts w:eastAsia="Arial"/>
                <w:color w:val="231F20"/>
                <w:szCs w:val="28"/>
                <w:lang w:val="pt-BR" w:eastAsia="vi-VN" w:bidi="vi-VN"/>
              </w:rPr>
              <w:t>- KT ngoài nhà nước và KT có vốn đầu tư nước ngoài tăng.</w:t>
            </w:r>
          </w:p>
        </w:tc>
        <w:tc>
          <w:tcPr>
            <w:tcW w:w="895" w:type="dxa"/>
            <w:vAlign w:val="center"/>
          </w:tcPr>
          <w:p w:rsidR="00BE79AD" w:rsidRPr="00B80C4A" w:rsidRDefault="000D3C0B" w:rsidP="00B80C4A">
            <w:pPr>
              <w:spacing w:after="0" w:line="240" w:lineRule="auto"/>
              <w:jc w:val="center"/>
              <w:rPr>
                <w:szCs w:val="28"/>
                <w:lang w:val="pt-BR"/>
              </w:rPr>
            </w:pPr>
            <w:r>
              <w:rPr>
                <w:szCs w:val="28"/>
                <w:lang w:val="pt-BR"/>
              </w:rPr>
              <w:t>3</w:t>
            </w:r>
            <w:r w:rsidR="00BE79AD" w:rsidRPr="00B80C4A">
              <w:rPr>
                <w:szCs w:val="28"/>
                <w:lang w:val="pt-BR"/>
              </w:rPr>
              <w:t>,0</w:t>
            </w: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E0798B" w:rsidP="00B80C4A">
            <w:pPr>
              <w:spacing w:after="0" w:line="240" w:lineRule="auto"/>
              <w:jc w:val="center"/>
              <w:rPr>
                <w:szCs w:val="28"/>
                <w:lang w:val="pt-BR"/>
              </w:rPr>
            </w:pPr>
            <w:r>
              <w:rPr>
                <w:szCs w:val="28"/>
                <w:lang w:val="pt-BR"/>
              </w:rPr>
              <w:t>1,0</w:t>
            </w:r>
          </w:p>
          <w:p w:rsidR="00BE79AD" w:rsidRPr="00B80C4A" w:rsidRDefault="00BE79AD" w:rsidP="00B80C4A">
            <w:pPr>
              <w:spacing w:after="0" w:line="240" w:lineRule="auto"/>
              <w:jc w:val="center"/>
              <w:rPr>
                <w:szCs w:val="28"/>
                <w:lang w:val="pt-BR"/>
              </w:rPr>
            </w:pPr>
          </w:p>
        </w:tc>
      </w:tr>
    </w:tbl>
    <w:p w:rsidR="00BE79AD" w:rsidRPr="00B80C4A" w:rsidRDefault="00BE79AD" w:rsidP="00AD6CEA">
      <w:pPr>
        <w:spacing w:after="0" w:line="240" w:lineRule="auto"/>
        <w:jc w:val="both"/>
        <w:rPr>
          <w:b/>
          <w:bCs/>
          <w:szCs w:val="28"/>
          <w:lang w:val="pt-BR"/>
        </w:rPr>
      </w:pPr>
      <w:r w:rsidRPr="00B80C4A">
        <w:rPr>
          <w:b/>
          <w:bCs/>
          <w:szCs w:val="28"/>
          <w:lang w:val="pt-BR"/>
        </w:rPr>
        <w:t>ĐÁNH GIÁ</w:t>
      </w:r>
    </w:p>
    <w:tbl>
      <w:tblPr>
        <w:tblStyle w:val="TableGrid"/>
        <w:tblW w:w="9918" w:type="dxa"/>
        <w:tblLook w:val="04A0" w:firstRow="1" w:lastRow="0" w:firstColumn="1" w:lastColumn="0" w:noHBand="0" w:noVBand="1"/>
      </w:tblPr>
      <w:tblGrid>
        <w:gridCol w:w="5098"/>
        <w:gridCol w:w="4820"/>
      </w:tblGrid>
      <w:tr w:rsidR="00B80C4A" w:rsidRPr="00B80C4A" w:rsidTr="00BD5ECE">
        <w:tc>
          <w:tcPr>
            <w:tcW w:w="5098" w:type="dxa"/>
            <w:vAlign w:val="center"/>
          </w:tcPr>
          <w:p w:rsidR="00BE79AD" w:rsidRPr="00B80C4A" w:rsidRDefault="00BE79AD" w:rsidP="00AD6CEA">
            <w:pPr>
              <w:spacing w:after="0" w:line="240" w:lineRule="auto"/>
              <w:jc w:val="center"/>
              <w:rPr>
                <w:b/>
                <w:bCs/>
                <w:szCs w:val="28"/>
                <w:lang w:val="pt-BR"/>
              </w:rPr>
            </w:pPr>
            <w:r w:rsidRPr="00B80C4A">
              <w:rPr>
                <w:b/>
                <w:bCs/>
                <w:szCs w:val="28"/>
                <w:lang w:val="pt-BR"/>
              </w:rPr>
              <w:t>Đạt</w:t>
            </w:r>
          </w:p>
        </w:tc>
        <w:tc>
          <w:tcPr>
            <w:tcW w:w="4820" w:type="dxa"/>
            <w:vAlign w:val="center"/>
          </w:tcPr>
          <w:p w:rsidR="00BE79AD" w:rsidRPr="00B80C4A" w:rsidRDefault="00BE79AD" w:rsidP="00AD6CEA">
            <w:pPr>
              <w:spacing w:after="0" w:line="240" w:lineRule="auto"/>
              <w:jc w:val="center"/>
              <w:rPr>
                <w:b/>
                <w:bCs/>
                <w:szCs w:val="28"/>
                <w:lang w:val="pt-BR"/>
              </w:rPr>
            </w:pPr>
            <w:r w:rsidRPr="00B80C4A">
              <w:rPr>
                <w:b/>
                <w:bCs/>
                <w:szCs w:val="28"/>
                <w:lang w:val="pt-BR"/>
              </w:rPr>
              <w:t>Chưa đạt</w:t>
            </w:r>
          </w:p>
        </w:tc>
      </w:tr>
      <w:tr w:rsidR="00B80C4A" w:rsidRPr="008C478D" w:rsidTr="00BD5ECE">
        <w:tc>
          <w:tcPr>
            <w:tcW w:w="5098" w:type="dxa"/>
            <w:vAlign w:val="center"/>
          </w:tcPr>
          <w:p w:rsidR="00BE79AD" w:rsidRPr="00B80C4A" w:rsidRDefault="00BE79AD" w:rsidP="00AD6CEA">
            <w:pPr>
              <w:spacing w:after="0" w:line="240" w:lineRule="auto"/>
              <w:jc w:val="center"/>
              <w:rPr>
                <w:bCs/>
                <w:szCs w:val="28"/>
                <w:lang w:val="pt-BR"/>
              </w:rPr>
            </w:pPr>
            <w:r w:rsidRPr="00B80C4A">
              <w:rPr>
                <w:bCs/>
                <w:szCs w:val="28"/>
                <w:lang w:val="pt-BR"/>
              </w:rPr>
              <w:t>Học sinh đạt được từ 50% số điểm trở lên</w:t>
            </w:r>
          </w:p>
        </w:tc>
        <w:tc>
          <w:tcPr>
            <w:tcW w:w="4820" w:type="dxa"/>
            <w:vAlign w:val="center"/>
          </w:tcPr>
          <w:p w:rsidR="00BE79AD" w:rsidRPr="00B80C4A" w:rsidRDefault="00BE79AD" w:rsidP="00AD6CEA">
            <w:pPr>
              <w:spacing w:after="0" w:line="240" w:lineRule="auto"/>
              <w:jc w:val="center"/>
              <w:rPr>
                <w:bCs/>
                <w:szCs w:val="28"/>
                <w:lang w:val="pt-BR"/>
              </w:rPr>
            </w:pPr>
            <w:r w:rsidRPr="00B80C4A">
              <w:rPr>
                <w:bCs/>
                <w:szCs w:val="28"/>
                <w:lang w:val="pt-BR"/>
              </w:rPr>
              <w:t>Học sinh không đạt được 50% số điểm</w:t>
            </w:r>
          </w:p>
        </w:tc>
      </w:tr>
    </w:tbl>
    <w:p w:rsidR="00B0260E" w:rsidRPr="008C478D" w:rsidRDefault="00E0798B" w:rsidP="008C478D">
      <w:pPr>
        <w:spacing w:after="0" w:line="240" w:lineRule="auto"/>
        <w:jc w:val="center"/>
        <w:rPr>
          <w:szCs w:val="28"/>
          <w:lang w:val="pt-BR"/>
        </w:rPr>
      </w:pPr>
      <w:r>
        <w:rPr>
          <w:szCs w:val="28"/>
          <w:lang w:val="pt-BR"/>
        </w:rPr>
        <w:t>-----Hết-------</w:t>
      </w:r>
      <w:bookmarkStart w:id="0" w:name="_GoBack"/>
      <w:bookmarkEnd w:id="0"/>
    </w:p>
    <w:sectPr w:rsidR="00B0260E" w:rsidRPr="008C478D" w:rsidSect="00815039">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ionPro-Bol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D35F9"/>
    <w:multiLevelType w:val="hybridMultilevel"/>
    <w:tmpl w:val="32B23F22"/>
    <w:lvl w:ilvl="0" w:tplc="D4901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2351C"/>
    <w:multiLevelType w:val="hybridMultilevel"/>
    <w:tmpl w:val="41ACD19E"/>
    <w:lvl w:ilvl="0" w:tplc="80B66932">
      <w:start w:val="3"/>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15:restartNumberingAfterBreak="0">
    <w:nsid w:val="32D67140"/>
    <w:multiLevelType w:val="hybridMultilevel"/>
    <w:tmpl w:val="76FC283A"/>
    <w:lvl w:ilvl="0" w:tplc="35AC939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A7C07"/>
    <w:multiLevelType w:val="hybridMultilevel"/>
    <w:tmpl w:val="56EADC8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006C18"/>
    <w:multiLevelType w:val="hybridMultilevel"/>
    <w:tmpl w:val="B0A42DD8"/>
    <w:lvl w:ilvl="0" w:tplc="04090015">
      <w:start w:val="1"/>
      <w:numFmt w:val="upp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5A"/>
    <w:rsid w:val="000013C8"/>
    <w:rsid w:val="00020DC7"/>
    <w:rsid w:val="000426EF"/>
    <w:rsid w:val="00061C20"/>
    <w:rsid w:val="00067C3A"/>
    <w:rsid w:val="00087271"/>
    <w:rsid w:val="000A25A4"/>
    <w:rsid w:val="000A4725"/>
    <w:rsid w:val="000B49EF"/>
    <w:rsid w:val="000C1711"/>
    <w:rsid w:val="000D3C0B"/>
    <w:rsid w:val="000F696B"/>
    <w:rsid w:val="001015C8"/>
    <w:rsid w:val="00111901"/>
    <w:rsid w:val="001229E1"/>
    <w:rsid w:val="001417FC"/>
    <w:rsid w:val="00163D93"/>
    <w:rsid w:val="001643C1"/>
    <w:rsid w:val="00186CF1"/>
    <w:rsid w:val="001C45D4"/>
    <w:rsid w:val="00241928"/>
    <w:rsid w:val="00246017"/>
    <w:rsid w:val="00251690"/>
    <w:rsid w:val="00253D3F"/>
    <w:rsid w:val="00266B2F"/>
    <w:rsid w:val="002674F8"/>
    <w:rsid w:val="002804DB"/>
    <w:rsid w:val="002A2360"/>
    <w:rsid w:val="00303BBB"/>
    <w:rsid w:val="003238F7"/>
    <w:rsid w:val="00364BA8"/>
    <w:rsid w:val="00370FD8"/>
    <w:rsid w:val="00371AA9"/>
    <w:rsid w:val="00377C89"/>
    <w:rsid w:val="0038199D"/>
    <w:rsid w:val="003A6CD4"/>
    <w:rsid w:val="003B13FE"/>
    <w:rsid w:val="003C677C"/>
    <w:rsid w:val="004B125A"/>
    <w:rsid w:val="004B3392"/>
    <w:rsid w:val="004D2B70"/>
    <w:rsid w:val="004D7A80"/>
    <w:rsid w:val="004E5D7F"/>
    <w:rsid w:val="004F0CF0"/>
    <w:rsid w:val="004F42EA"/>
    <w:rsid w:val="0050319C"/>
    <w:rsid w:val="00547D11"/>
    <w:rsid w:val="00553AD0"/>
    <w:rsid w:val="00580F7E"/>
    <w:rsid w:val="00581E65"/>
    <w:rsid w:val="00587CA4"/>
    <w:rsid w:val="0059163F"/>
    <w:rsid w:val="00596B11"/>
    <w:rsid w:val="005973A0"/>
    <w:rsid w:val="005A5877"/>
    <w:rsid w:val="005C26E9"/>
    <w:rsid w:val="005D5294"/>
    <w:rsid w:val="00634378"/>
    <w:rsid w:val="006427FA"/>
    <w:rsid w:val="006443B1"/>
    <w:rsid w:val="006679A1"/>
    <w:rsid w:val="00670CF6"/>
    <w:rsid w:val="00675164"/>
    <w:rsid w:val="006857D5"/>
    <w:rsid w:val="00691488"/>
    <w:rsid w:val="006959EC"/>
    <w:rsid w:val="006D2F2F"/>
    <w:rsid w:val="0073037A"/>
    <w:rsid w:val="00734B56"/>
    <w:rsid w:val="00746053"/>
    <w:rsid w:val="00757D5B"/>
    <w:rsid w:val="00765805"/>
    <w:rsid w:val="0076593B"/>
    <w:rsid w:val="00773C51"/>
    <w:rsid w:val="00783972"/>
    <w:rsid w:val="00787623"/>
    <w:rsid w:val="00795024"/>
    <w:rsid w:val="007B4807"/>
    <w:rsid w:val="007F03E8"/>
    <w:rsid w:val="007F0848"/>
    <w:rsid w:val="007F4CB0"/>
    <w:rsid w:val="00803317"/>
    <w:rsid w:val="008050BF"/>
    <w:rsid w:val="00812BD6"/>
    <w:rsid w:val="00815039"/>
    <w:rsid w:val="00864A55"/>
    <w:rsid w:val="00875CE2"/>
    <w:rsid w:val="00890714"/>
    <w:rsid w:val="008A304F"/>
    <w:rsid w:val="008B4886"/>
    <w:rsid w:val="008C478D"/>
    <w:rsid w:val="0092109C"/>
    <w:rsid w:val="00957D80"/>
    <w:rsid w:val="00957FD0"/>
    <w:rsid w:val="009643DF"/>
    <w:rsid w:val="00964E0F"/>
    <w:rsid w:val="00993C6D"/>
    <w:rsid w:val="009D72E3"/>
    <w:rsid w:val="00A01177"/>
    <w:rsid w:val="00A46F84"/>
    <w:rsid w:val="00A57BAB"/>
    <w:rsid w:val="00A6046E"/>
    <w:rsid w:val="00AD6CEA"/>
    <w:rsid w:val="00AE211A"/>
    <w:rsid w:val="00B0260E"/>
    <w:rsid w:val="00B43934"/>
    <w:rsid w:val="00B63BF6"/>
    <w:rsid w:val="00B662D1"/>
    <w:rsid w:val="00B7068C"/>
    <w:rsid w:val="00B8008A"/>
    <w:rsid w:val="00B80C4A"/>
    <w:rsid w:val="00B8683E"/>
    <w:rsid w:val="00BD0F52"/>
    <w:rsid w:val="00BE79AD"/>
    <w:rsid w:val="00BF6F80"/>
    <w:rsid w:val="00C17377"/>
    <w:rsid w:val="00C54077"/>
    <w:rsid w:val="00C579EE"/>
    <w:rsid w:val="00C62874"/>
    <w:rsid w:val="00C7486D"/>
    <w:rsid w:val="00C7558A"/>
    <w:rsid w:val="00C7640F"/>
    <w:rsid w:val="00C86585"/>
    <w:rsid w:val="00CA5044"/>
    <w:rsid w:val="00CB1563"/>
    <w:rsid w:val="00CE698A"/>
    <w:rsid w:val="00CF1723"/>
    <w:rsid w:val="00CF7963"/>
    <w:rsid w:val="00D01ACA"/>
    <w:rsid w:val="00D27FCD"/>
    <w:rsid w:val="00D66FC1"/>
    <w:rsid w:val="00DA1026"/>
    <w:rsid w:val="00DA2F02"/>
    <w:rsid w:val="00DD71FD"/>
    <w:rsid w:val="00E042F8"/>
    <w:rsid w:val="00E0798B"/>
    <w:rsid w:val="00E151CB"/>
    <w:rsid w:val="00E211B4"/>
    <w:rsid w:val="00E76702"/>
    <w:rsid w:val="00E80705"/>
    <w:rsid w:val="00ED397B"/>
    <w:rsid w:val="00EE5F8C"/>
    <w:rsid w:val="00F00EC6"/>
    <w:rsid w:val="00F3389F"/>
    <w:rsid w:val="00F43AA5"/>
    <w:rsid w:val="00F50021"/>
    <w:rsid w:val="00F62418"/>
    <w:rsid w:val="00F71A56"/>
    <w:rsid w:val="00FC46F0"/>
    <w:rsid w:val="00FC4D49"/>
    <w:rsid w:val="00FC6F5F"/>
    <w:rsid w:val="00FD007C"/>
    <w:rsid w:val="00FD1B33"/>
    <w:rsid w:val="00FE197A"/>
    <w:rsid w:val="00FF7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699F"/>
  <w15:chartTrackingRefBased/>
  <w15:docId w15:val="{D645BF21-D719-48AD-99A0-3406B378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
    <w:basedOn w:val="Normal"/>
    <w:link w:val="ListParagraphChar"/>
    <w:uiPriority w:val="34"/>
    <w:qFormat/>
    <w:rsid w:val="00F00EC6"/>
    <w:pPr>
      <w:ind w:left="720"/>
      <w:contextualSpacing/>
    </w:pPr>
  </w:style>
  <w:style w:type="paragraph" w:styleId="BodyText">
    <w:name w:val="Body Text"/>
    <w:basedOn w:val="Normal"/>
    <w:link w:val="BodyTextChar"/>
    <w:uiPriority w:val="99"/>
    <w:unhideWhenUsed/>
    <w:rsid w:val="00A01177"/>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A01177"/>
    <w:rPr>
      <w:rFonts w:ascii="Courier New" w:eastAsia="Courier New" w:hAnsi="Courier New" w:cs="Courier New"/>
      <w:color w:val="000000"/>
      <w:sz w:val="24"/>
      <w:szCs w:val="24"/>
      <w:lang w:val="vi-VN" w:eastAsia="vi-VN" w:bidi="vi-VN"/>
    </w:rPr>
  </w:style>
  <w:style w:type="character" w:customStyle="1" w:styleId="Other">
    <w:name w:val="Other_"/>
    <w:link w:val="Other0"/>
    <w:rsid w:val="00E151CB"/>
    <w:rPr>
      <w:rFonts w:eastAsia="Times New Roman" w:cs="Times New Roman"/>
      <w:color w:val="231F20"/>
      <w:sz w:val="26"/>
      <w:szCs w:val="26"/>
      <w:shd w:val="clear" w:color="auto" w:fill="FFFFFF"/>
    </w:rPr>
  </w:style>
  <w:style w:type="paragraph" w:customStyle="1" w:styleId="Other0">
    <w:name w:val="Other"/>
    <w:basedOn w:val="Normal"/>
    <w:link w:val="Other"/>
    <w:rsid w:val="00E151CB"/>
    <w:pPr>
      <w:widowControl w:val="0"/>
      <w:shd w:val="clear" w:color="auto" w:fill="FFFFFF"/>
      <w:spacing w:after="80" w:line="264" w:lineRule="auto"/>
      <w:ind w:firstLine="300"/>
    </w:pPr>
    <w:rPr>
      <w:rFonts w:asciiTheme="minorHAnsi" w:eastAsia="Times New Roman" w:hAnsiTheme="minorHAnsi"/>
      <w:color w:val="231F20"/>
      <w:sz w:val="26"/>
      <w:szCs w:val="26"/>
    </w:rPr>
  </w:style>
  <w:style w:type="table" w:customStyle="1" w:styleId="TableGrid1">
    <w:name w:val="Table Grid1"/>
    <w:basedOn w:val="TableNormal"/>
    <w:next w:val="TableGrid"/>
    <w:uiPriority w:val="39"/>
    <w:rsid w:val="008907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500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E79AD"/>
    <w:rPr>
      <w:rFonts w:ascii="MinionPro-Bold" w:hAnsi="MinionPro-Bold" w:hint="default"/>
      <w:b/>
      <w:bCs/>
      <w:i w:val="0"/>
      <w:iCs w:val="0"/>
      <w:color w:val="24408E"/>
      <w:sz w:val="32"/>
      <w:szCs w:val="32"/>
    </w:r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BE79AD"/>
    <w:rPr>
      <w:rFonts w:ascii="Times New Roman" w:eastAsia="Calibri" w:hAnsi="Times New Roman" w:cs="Times New Roman"/>
      <w:sz w:val="28"/>
    </w:rPr>
  </w:style>
  <w:style w:type="character" w:styleId="Strong">
    <w:name w:val="Strong"/>
    <w:basedOn w:val="DefaultParagraphFont"/>
    <w:uiPriority w:val="22"/>
    <w:qFormat/>
    <w:rsid w:val="00BE79AD"/>
    <w:rPr>
      <w:b/>
      <w:bCs/>
    </w:rPr>
  </w:style>
  <w:style w:type="paragraph" w:styleId="BalloonText">
    <w:name w:val="Balloon Text"/>
    <w:basedOn w:val="Normal"/>
    <w:link w:val="BalloonTextChar"/>
    <w:uiPriority w:val="99"/>
    <w:semiHidden/>
    <w:unhideWhenUsed/>
    <w:rsid w:val="00FD1B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B33"/>
    <w:rPr>
      <w:rFonts w:ascii="Segoe UI" w:eastAsia="Calibri" w:hAnsi="Segoe UI" w:cs="Segoe UI"/>
      <w:sz w:val="18"/>
      <w:szCs w:val="18"/>
    </w:rPr>
  </w:style>
  <w:style w:type="character" w:customStyle="1" w:styleId="Vnbnnidung">
    <w:name w:val="Văn bản nội dung_"/>
    <w:basedOn w:val="DefaultParagraphFont"/>
    <w:link w:val="Vnbnnidung0"/>
    <w:rsid w:val="000A25A4"/>
    <w:rPr>
      <w:rFonts w:ascii="Arial" w:eastAsia="Arial" w:hAnsi="Arial" w:cs="Arial"/>
      <w:color w:val="231F20"/>
      <w:sz w:val="20"/>
      <w:szCs w:val="20"/>
    </w:rPr>
  </w:style>
  <w:style w:type="paragraph" w:customStyle="1" w:styleId="Vnbnnidung0">
    <w:name w:val="Văn bản nội dung"/>
    <w:basedOn w:val="Normal"/>
    <w:link w:val="Vnbnnidung"/>
    <w:rsid w:val="000A25A4"/>
    <w:pPr>
      <w:widowControl w:val="0"/>
      <w:spacing w:after="0" w:line="360" w:lineRule="auto"/>
      <w:ind w:firstLine="300"/>
    </w:pPr>
    <w:rPr>
      <w:rFonts w:ascii="Arial" w:eastAsia="Arial" w:hAnsi="Arial" w:cs="Arial"/>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43F5-3F22-475A-9B2E-D7F2656A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4</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77</cp:revision>
  <cp:lastPrinted>2023-12-17T01:03:00Z</cp:lastPrinted>
  <dcterms:created xsi:type="dcterms:W3CDTF">2021-12-17T14:56:00Z</dcterms:created>
  <dcterms:modified xsi:type="dcterms:W3CDTF">2024-02-27T13:23:00Z</dcterms:modified>
</cp:coreProperties>
</file>